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0791" w14:textId="77777777" w:rsid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АВТОРСКИЙ ДОГОВОР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 передаче имущественных (исключительных) прав</w:t>
      </w:r>
    </w:p>
    <w:p w14:paraId="0CB6459D" w14:textId="77777777" w:rsidR="00846C6E" w:rsidRPr="00846C6E" w:rsidRDefault="00846C6E" w:rsidP="00846C6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12F0AE8" w14:textId="759DA787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 xml:space="preserve">г. ____________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t>«_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64C26030" w14:textId="2927B4FA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ТОО «__________», БИН __________, именуемое в дальнейшем «Автор», в лице генерального директора , действующего на основании Устава, с одной стороны, и ТОО «</w:t>
      </w:r>
      <w:r>
        <w:rPr>
          <w:rFonts w:ascii="Times New Roman" w:hAnsi="Times New Roman" w:cs="Times New Roman"/>
          <w:sz w:val="24"/>
          <w:szCs w:val="24"/>
          <w:lang w:val="ru-KZ"/>
        </w:rPr>
        <w:t>___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t>», БИН __________, именуемое в дальнейшем «Пользователь», с другой стороны, совместно именуемые «Стороны», руководствуясь статьями 16 и 31 Закона Республики Казахстан от 10 июня 1996 года № 6-1 «Об авторском праве и смежных правах», заключили настоящий Договор о нижеследующем.</w:t>
      </w:r>
    </w:p>
    <w:p w14:paraId="0FF0FF96" w14:textId="5F8E9260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2B89D16B" w14:textId="39BEA14D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1.1. Автор передает Пользователю, который с момента передачи становится правообладателем, имущественные (исключительные) права на использование проекта «</w:t>
      </w:r>
      <w:r>
        <w:rPr>
          <w:rFonts w:ascii="Times New Roman" w:hAnsi="Times New Roman" w:cs="Times New Roman"/>
          <w:sz w:val="24"/>
          <w:szCs w:val="24"/>
          <w:lang w:val="ru-KZ"/>
        </w:rPr>
        <w:t>________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t>» (далее – «Произведение») следующими способами:</w:t>
      </w:r>
    </w:p>
    <w:p w14:paraId="6133CAFD" w14:textId="77777777" w:rsidR="00846C6E" w:rsidRPr="00846C6E" w:rsidRDefault="00846C6E" w:rsidP="00846C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воспроизведение Произведения;</w:t>
      </w:r>
    </w:p>
    <w:p w14:paraId="1AFF32F0" w14:textId="77777777" w:rsidR="00846C6E" w:rsidRPr="00846C6E" w:rsidRDefault="00846C6E" w:rsidP="00846C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распространение оригинала и экземпляров Произведения любыми способами, включая продажу и передачу в аренду;</w:t>
      </w:r>
    </w:p>
    <w:p w14:paraId="4B51F1A9" w14:textId="77777777" w:rsidR="00846C6E" w:rsidRPr="00846C6E" w:rsidRDefault="00846C6E" w:rsidP="00846C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импорт экземпляров Произведения с целью их дальнейшего распространения, в том числе изготовленных с согласия автора либо иного правообладателя;</w:t>
      </w:r>
    </w:p>
    <w:p w14:paraId="21B0BD62" w14:textId="77777777" w:rsidR="00846C6E" w:rsidRPr="00846C6E" w:rsidRDefault="00846C6E" w:rsidP="00846C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публичный показ Произведения;</w:t>
      </w:r>
    </w:p>
    <w:p w14:paraId="145E1C0A" w14:textId="77777777" w:rsidR="00846C6E" w:rsidRPr="00846C6E" w:rsidRDefault="00846C6E" w:rsidP="00846C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перевод Произведения на любые языки;</w:t>
      </w:r>
    </w:p>
    <w:p w14:paraId="79667163" w14:textId="77777777" w:rsidR="00846C6E" w:rsidRPr="00846C6E" w:rsidRDefault="00846C6E" w:rsidP="00846C6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переработка, адаптация к различным условиям (в том числе географическим и сейсмическим) и иные изменения Произведения.</w:t>
      </w:r>
    </w:p>
    <w:p w14:paraId="6A18E749" w14:textId="41803D0C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2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. СРОК И ПОРЯДОК ПЕРЕДАЧИ ПРАВ</w:t>
      </w:r>
    </w:p>
    <w:p w14:paraId="586DD354" w14:textId="77777777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2.1. Права, предусмотренные разделом 1 настоящего Договора, передаются на срок 10 (десять) лет с момента вступления Договора в силу.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2.2. Передача прав осуществляется одновременно с передачей проектной документации по акту приема-передачи, подписанному уполномоченными представителями Сторон.</w:t>
      </w:r>
    </w:p>
    <w:p w14:paraId="0851285E" w14:textId="3C250DC8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ТЕРРИТОРИЯ ИСПОЛЬЗОВАНИЯ</w:t>
      </w:r>
    </w:p>
    <w:p w14:paraId="2C865260" w14:textId="77777777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3.1. Пользователь вправе использовать переданные по настоящему Договору права на территории Республики Казахстан, а также в странах СНГ.</w:t>
      </w:r>
    </w:p>
    <w:p w14:paraId="3812F781" w14:textId="1CCC4A54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ВОЗНАГРАЖДЕНИЕ И ПОРЯДОК РАСЧЕТОВ</w:t>
      </w:r>
    </w:p>
    <w:p w14:paraId="4AADE668" w14:textId="77777777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4.1. За использование Произведения Пользователь выплачивает Автору вознаграждение в размере 15% от чистого дохода, полученного от соответствующего способа использования.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4.2. Выплата производится в тенге в срок не позднее 10 (десяти) банковских дней с момента поступления дохода на расчетный счет Пользователя.</w:t>
      </w:r>
    </w:p>
    <w:p w14:paraId="0C6CF5C2" w14:textId="59070388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5. 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ОБЯЗАТЕЛЬСТВА, ОТВЕТСТВЕННОСТЬ И РАЗРЕШЕНИЕ СПОРОВ</w:t>
      </w:r>
    </w:p>
    <w:p w14:paraId="4B1CBC03" w14:textId="5EE56A91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lastRenderedPageBreak/>
        <w:t>5.1. Стороны обязуются сохранять конфиденциальность условий и содержания настоящего Договора.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5.2. За неисполнение или ненадлежащее исполнение обязательств виновная Сторона несет ответственность в соответствии с законодательством Республики Казахстан и обязана возместить причиненные убытки, включая упущенную выгоду.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 xml:space="preserve">5.3. </w:t>
      </w:r>
      <w:r w:rsidRPr="00A072FE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5.4. Стороны освобождаются от ответственности за неисполнение обязательств при наступлении обстоятельств непреодолимой силы, предусмотренных законодательством Республики Казахстан и решениями государственных органов.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5.5. Наличие таких обстоятельств должно подтверждаться соответствующими документами уполномоченных органов либо официальными нормативными правовыми актами.</w:t>
      </w:r>
    </w:p>
    <w:p w14:paraId="2865A332" w14:textId="366C4382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ЗАКЛЮЧИТЕЛЬНЫЕ ПОЛОЖЕНИЯ</w:t>
      </w:r>
    </w:p>
    <w:p w14:paraId="77A41406" w14:textId="4AAEDC4E" w:rsidR="00846C6E" w:rsidRPr="00846C6E" w:rsidRDefault="00846C6E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sz w:val="24"/>
          <w:szCs w:val="24"/>
          <w:lang w:val="ru-KZ"/>
        </w:rPr>
        <w:t>6.1. Договор вступает в силу с момента его подписания и действует до полного исполнения Сторонами обязательств.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6.2. Изменения и дополнения оформляются в письменной форме и подписываются обеими Сторонами.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6.3. Передача прав и обязанностей третьим лицам допускается только с письменного согласия другой Стороны.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6.4. Договор составлен в двух экземплярах, имеющих равную юридическую силу, по одному для каждой из Сторон.</w:t>
      </w:r>
      <w:r w:rsidRPr="00846C6E">
        <w:rPr>
          <w:rFonts w:ascii="Times New Roman" w:hAnsi="Times New Roman" w:cs="Times New Roman"/>
          <w:sz w:val="24"/>
          <w:szCs w:val="24"/>
          <w:lang w:val="ru-KZ"/>
        </w:rPr>
        <w:br/>
        <w:t>6.5. В случае расхождений между текстами на разных языках приоритет имеет текст на русском языке.</w:t>
      </w:r>
    </w:p>
    <w:p w14:paraId="6CA12C8D" w14:textId="6DBEF037" w:rsid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7. </w:t>
      </w:r>
      <w:r w:rsidRPr="00846C6E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6C6E" w:rsidRPr="00A072FE" w14:paraId="432D5A84" w14:textId="77777777" w:rsidTr="00CE7B4C">
        <w:trPr>
          <w:trHeight w:val="655"/>
        </w:trPr>
        <w:tc>
          <w:tcPr>
            <w:tcW w:w="4672" w:type="dxa"/>
            <w:vAlign w:val="center"/>
          </w:tcPr>
          <w:p w14:paraId="53260A73" w14:textId="024E3BE1" w:rsidR="00846C6E" w:rsidRPr="00A072FE" w:rsidRDefault="00846C6E" w:rsidP="00CE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АВТОР</w:t>
            </w:r>
          </w:p>
        </w:tc>
        <w:tc>
          <w:tcPr>
            <w:tcW w:w="4673" w:type="dxa"/>
            <w:vAlign w:val="center"/>
          </w:tcPr>
          <w:p w14:paraId="756BC9E5" w14:textId="77777777" w:rsidR="00846C6E" w:rsidRPr="00A072FE" w:rsidRDefault="00846C6E" w:rsidP="00CE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ПОЛЬЗОВАТЕЛЬ</w:t>
            </w:r>
          </w:p>
        </w:tc>
      </w:tr>
      <w:tr w:rsidR="00846C6E" w:rsidRPr="0055074D" w14:paraId="14BFE282" w14:textId="77777777" w:rsidTr="00CE7B4C">
        <w:trPr>
          <w:trHeight w:val="976"/>
        </w:trPr>
        <w:tc>
          <w:tcPr>
            <w:tcW w:w="4672" w:type="dxa"/>
          </w:tcPr>
          <w:p w14:paraId="3DF64B67" w14:textId="77777777" w:rsidR="00846C6E" w:rsidRPr="0055074D" w:rsidRDefault="00846C6E" w:rsidP="00CE7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2CB772E7" w14:textId="77777777" w:rsidR="00846C6E" w:rsidRPr="0055074D" w:rsidRDefault="00846C6E" w:rsidP="00CE7B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615FDB" w14:textId="77777777" w:rsidR="00846C6E" w:rsidRPr="0055074D" w:rsidRDefault="00846C6E" w:rsidP="00846C6E">
      <w:pPr>
        <w:rPr>
          <w:rFonts w:ascii="Times New Roman" w:hAnsi="Times New Roman" w:cs="Times New Roman"/>
          <w:b/>
          <w:sz w:val="24"/>
          <w:szCs w:val="24"/>
        </w:rPr>
      </w:pPr>
    </w:p>
    <w:p w14:paraId="149F62DD" w14:textId="77777777" w:rsidR="00846C6E" w:rsidRPr="00846C6E" w:rsidRDefault="00846C6E" w:rsidP="00846C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4F140EC" w14:textId="77777777" w:rsidR="00857AD5" w:rsidRPr="00846C6E" w:rsidRDefault="00857AD5" w:rsidP="00846C6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84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242A"/>
    <w:multiLevelType w:val="multilevel"/>
    <w:tmpl w:val="2814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97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6E"/>
    <w:rsid w:val="004323C1"/>
    <w:rsid w:val="00846C6E"/>
    <w:rsid w:val="00857AD5"/>
    <w:rsid w:val="00D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5D41"/>
  <w15:chartTrackingRefBased/>
  <w15:docId w15:val="{305957FF-6F30-47DF-9A84-3C667C12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C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C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C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C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C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C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C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C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C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C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6C6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46C6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2026-04-21T06:38:00Z</dcterms:created>
  <dcterms:modified xsi:type="dcterms:W3CDTF">2026-04-21T06:43:00Z</dcterms:modified>
</cp:coreProperties>
</file>