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4493" w14:textId="77777777" w:rsid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ДИСТРИБЬЮТОРСКИЙ ДОГОВОР</w:t>
      </w:r>
    </w:p>
    <w:p w14:paraId="4EE198A5" w14:textId="77777777" w:rsidR="00C8103E" w:rsidRPr="00C8103E" w:rsidRDefault="00C8103E" w:rsidP="00C8103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F0FAE7F" w14:textId="0A15A679" w:rsid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 xml:space="preserve">г. ________________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t>«__» __________ _____ г.</w:t>
      </w:r>
    </w:p>
    <w:p w14:paraId="4A95DE52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A5F19C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ТОО «______», именуемое в дальнейшем «Организация», в лице __________________ (должность, Ф.И.О.), действующего на основании ____________, с одной стороны, и ТОО «», именуемое в дальнейшем «Дистрибьютор», в лице __________________ (должность, Ф.И.О.), действующего на основании __________________, с другой стороны, совместно именуемые «Стороны», заключили настоящий Договор о нижеследующем:</w:t>
      </w:r>
    </w:p>
    <w:p w14:paraId="6432E5B5" w14:textId="54FA8799" w:rsidR="00C8103E" w:rsidRPr="00C8103E" w:rsidRDefault="00C8103E" w:rsidP="00C8103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FA32A26" w14:textId="07B058A5" w:rsidR="00C8103E" w:rsidRP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01949BAC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1.1. В рамках настоящего Договора под «Товарами» понимается следующая продукция: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_____________________________________________________;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_____________________________________________________;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_____________________________________________________.</w:t>
      </w:r>
    </w:p>
    <w:p w14:paraId="52056987" w14:textId="77777777" w:rsid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1.2. Под «Территорией» понимается:</w:t>
      </w:r>
    </w:p>
    <w:p w14:paraId="3D24BAE0" w14:textId="19517766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____________________________________________________;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_____________________________________________________;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_____________________________________________________.</w:t>
      </w:r>
    </w:p>
    <w:p w14:paraId="4521EF5A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1.3. Организация предоставляет Дистрибьютору исключительное право на реализацию и продвижение Товаров в пределах указанной Территории.</w:t>
      </w:r>
    </w:p>
    <w:p w14:paraId="41E83C0B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1.4. В случае появления у Организации новых видов продукции, она уведомляет Дистрибьютора о возможности их включения в перечень Товаров.</w:t>
      </w:r>
    </w:p>
    <w:p w14:paraId="05543E80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1.5. Указанная обязанность не применяется, если новая продукция по своим характеристикам не относится к сфере деятельности Дистрибьютора.</w:t>
      </w:r>
    </w:p>
    <w:p w14:paraId="0BEE7970" w14:textId="02D8DF48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6B5755C" w14:textId="6D25CFD0" w:rsidR="00C8103E" w:rsidRP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 И ОБЯЗАННОСТИ СТОРОН</w:t>
      </w:r>
    </w:p>
    <w:p w14:paraId="0A6422B1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2.1. Дистрибьютор осуществляет продажу Товаров от своего имени и за свой счет.</w:t>
      </w:r>
    </w:p>
    <w:p w14:paraId="3E9392BA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2.2. Дистрибьютор обязуется активно продвигать Товары на Территории, соблюдая интересы Организации и её маркетинговую политику.</w:t>
      </w:r>
    </w:p>
    <w:p w14:paraId="3E70CCC7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2.3. Действия от имени или за счет Организации допускаются только при предварительном согласии последней.</w:t>
      </w:r>
    </w:p>
    <w:p w14:paraId="086CB4A8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2.4. Допускается выполнение Дистрибьютором функций посредника с получением отдельного вознаграждения, оформляемого дополнительным соглашением.</w:t>
      </w:r>
    </w:p>
    <w:p w14:paraId="4D5B33A6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2.5. Дистрибьютор вправе реализовывать продукцию иных поставщиков при условии:</w:t>
      </w:r>
    </w:p>
    <w:p w14:paraId="3ED93DFF" w14:textId="77777777" w:rsidR="00C8103E" w:rsidRPr="00C8103E" w:rsidRDefault="00C8103E" w:rsidP="00C810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 xml:space="preserve">соблюдения конфиденциальности; </w:t>
      </w:r>
    </w:p>
    <w:p w14:paraId="2F2C3F8C" w14:textId="77777777" w:rsidR="00C8103E" w:rsidRPr="00C8103E" w:rsidRDefault="00C8103E" w:rsidP="00C810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 xml:space="preserve">предварительного уведомления Организации (если это затрагивает её интересы). </w:t>
      </w:r>
    </w:p>
    <w:p w14:paraId="4F8EA484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lastRenderedPageBreak/>
        <w:t>2.6. Дистрибьютор не вправе осуществлять деятельность по продвижению Товаров за пределами Территории.</w:t>
      </w:r>
    </w:p>
    <w:p w14:paraId="2E4A40CF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2.7. Дистрибьютор самостоятельно формирует сбытовую сеть и систему обслуживания Товаров.</w:t>
      </w:r>
    </w:p>
    <w:p w14:paraId="71A50B68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2.8. Рекламные мероприятия согласовываются ежегодно, а расходы распределяются между Сторонами в равных долях.</w:t>
      </w:r>
    </w:p>
    <w:p w14:paraId="63B37630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2.9. Использование товарных знаков и фирменных обозначений Организации допускается только в рамках исполнения настоящего Договора.</w:t>
      </w:r>
    </w:p>
    <w:p w14:paraId="76C9EE5E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2.10. Дистрибьютор обязуется не регистрировать сходные обозначения, способные вызвать смешение с брендом Организации.</w:t>
      </w:r>
    </w:p>
    <w:p w14:paraId="3BCA91AC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2.11. Участие в выставках и ярмарках согласовывается Сторонами дополнительно.</w:t>
      </w:r>
    </w:p>
    <w:p w14:paraId="65434155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2.12. Дистрибьютор самостоятельно устанавливает цены реализации с учетом поддержания имиджа Товаров.</w:t>
      </w:r>
    </w:p>
    <w:p w14:paraId="602E4F84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2.13. Поставка осуществляется на основании заявок Дистрибьютора.</w:t>
      </w:r>
    </w:p>
    <w:p w14:paraId="6BAD5B89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2.14. Организация обязуется исполнять заказы при наличии Товаров и надлежащих гарантиях оплаты.</w:t>
      </w:r>
    </w:p>
    <w:p w14:paraId="749D75C7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2.15. Стороны прилагают усилия для своевременного выполнения поставок.</w:t>
      </w:r>
    </w:p>
    <w:p w14:paraId="57BC396B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2.16. Цена Товаров определяется по действующему прайс-листу Организации на момент оформления заказа.</w:t>
      </w:r>
    </w:p>
    <w:p w14:paraId="6AF3ADE3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2.17. Условия оплаты определяются отдельным соглашением.</w:t>
      </w:r>
    </w:p>
    <w:p w14:paraId="2162CC83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2.18. Право собственности на Товары сохраняется за Организацией до полной оплаты.</w:t>
      </w:r>
    </w:p>
    <w:p w14:paraId="664C788E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2.19. Стороны ежегодно согласовывают план продаж.</w:t>
      </w:r>
    </w:p>
    <w:p w14:paraId="1EB9DDEB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 xml:space="preserve">2.20. Дистрибьютор вправе привлекать </w:t>
      </w:r>
      <w:proofErr w:type="spellStart"/>
      <w:r w:rsidRPr="00C8103E">
        <w:rPr>
          <w:rFonts w:ascii="Times New Roman" w:hAnsi="Times New Roman" w:cs="Times New Roman"/>
          <w:sz w:val="24"/>
          <w:szCs w:val="24"/>
          <w:lang w:val="ru-KZ"/>
        </w:rPr>
        <w:t>субдистрибьюторов</w:t>
      </w:r>
      <w:proofErr w:type="spellEnd"/>
      <w:r w:rsidRPr="00C8103E">
        <w:rPr>
          <w:rFonts w:ascii="Times New Roman" w:hAnsi="Times New Roman" w:cs="Times New Roman"/>
          <w:sz w:val="24"/>
          <w:szCs w:val="24"/>
          <w:lang w:val="ru-KZ"/>
        </w:rPr>
        <w:t>, оставаясь ответственным за их действия.</w:t>
      </w:r>
    </w:p>
    <w:p w14:paraId="5B833D49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2.21. Дистрибьютор обязан информировать Организацию о рынке, конкуренции, нормативных требованиях и нарушениях прав на бренд.</w:t>
      </w:r>
    </w:p>
    <w:p w14:paraId="54D30D35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2.22. Организация предоставляет Дистрибьютору необходимую документацию и информацию для реализации Товаров.</w:t>
      </w:r>
    </w:p>
    <w:p w14:paraId="3FAE957A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2.23. Дистрибьютор обязан поддерживать необходимый товарный запас: ____________________.</w:t>
      </w:r>
    </w:p>
    <w:p w14:paraId="27A94064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2.24. Дистрибьютор обеспечивает сервисное обслуживание Товаров.</w:t>
      </w:r>
    </w:p>
    <w:p w14:paraId="2317F25B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2.25. Организация не вправе назначать других дистрибьюторов на Территории и осуществлять прямые продажи, за исключением согласованных случаев.</w:t>
      </w:r>
    </w:p>
    <w:p w14:paraId="68B93F1C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2.26. Организация вправе осуществлять продажи за пределами Территории при соблюдении условий настоящего Договора.</w:t>
      </w:r>
    </w:p>
    <w:p w14:paraId="25B6FBE7" w14:textId="4D7B00C2" w:rsidR="00C8103E" w:rsidRPr="00C8103E" w:rsidRDefault="00C8103E" w:rsidP="00C8103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7EA8184" w14:textId="153FE0C8" w:rsidR="00C8103E" w:rsidRP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СРОК ДЕЙСТВИЯ ДОГОВОРА</w:t>
      </w:r>
    </w:p>
    <w:p w14:paraId="7A77926C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3.1. Договор вступает в силу с __________ и действует до __________.</w:t>
      </w:r>
    </w:p>
    <w:p w14:paraId="5839219C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3.2. Договор автоматически продлевается, если ни одна из Сторон не заявит о его расторжении за ____ месяцев до окончания срока.</w:t>
      </w:r>
    </w:p>
    <w:p w14:paraId="22CB3890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3.3. Досрочное расторжение допускается при существенном нарушении условий Договора или при наступлении исключительных обстоятельств.</w:t>
      </w:r>
    </w:p>
    <w:p w14:paraId="24F76634" w14:textId="488CCFE9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3.</w:t>
      </w: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t>. При необоснованном расторжении виновная Сторона возмещает убытки другой Стороне.</w:t>
      </w:r>
    </w:p>
    <w:p w14:paraId="42189D13" w14:textId="6CC29AEF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3.</w:t>
      </w: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Pr="00C8103E">
        <w:rPr>
          <w:rFonts w:ascii="Times New Roman" w:hAnsi="Times New Roman" w:cs="Times New Roman"/>
          <w:sz w:val="24"/>
          <w:szCs w:val="24"/>
          <w:lang w:val="ru-KZ"/>
        </w:rPr>
        <w:t>. По окончании Договора Организация может выкупить остатки Товаров при соблюдении установленных условий.</w:t>
      </w:r>
    </w:p>
    <w:p w14:paraId="454EC6FB" w14:textId="52E8F139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A34664B" w14:textId="30EDD9A2" w:rsidR="00C8103E" w:rsidRP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4. ФОРС-МАЖОР</w:t>
      </w:r>
    </w:p>
    <w:p w14:paraId="474546A7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4.1. Стороны освобождаются от ответственности при наступлении обстоятельств непреодолимой силы.</w:t>
      </w:r>
    </w:p>
    <w:p w14:paraId="47B454CD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4.2. Ответственность наступает только при наличии вины, если иное не предусмотрено законодательством или Договором.</w:t>
      </w:r>
    </w:p>
    <w:p w14:paraId="6C261808" w14:textId="24119E0C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C74E9C3" w14:textId="5E7AE2AF" w:rsidR="00C8103E" w:rsidRP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. ЗАКЛЮЧИТЕЛЬНЫЕ ПОЛОЖЕНИЯ</w:t>
      </w:r>
    </w:p>
    <w:p w14:paraId="7C38A53E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5.1. Договор составлен в двух экземплярах, имеющих равную юридическую силу.</w:t>
      </w:r>
    </w:p>
    <w:p w14:paraId="24283FB3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5.2. Во всем остальном Стороны руководствуются законодательством Республики Казахстан.</w:t>
      </w:r>
    </w:p>
    <w:p w14:paraId="37207964" w14:textId="7FC14D45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 xml:space="preserve">5.3.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3DDB01D" w14:textId="77777777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sz w:val="24"/>
          <w:szCs w:val="24"/>
          <w:lang w:val="ru-KZ"/>
        </w:rPr>
        <w:t>5.4. Все изменения оформляются письменно и подписываются уполномоченными представителями Сторон.</w:t>
      </w:r>
    </w:p>
    <w:p w14:paraId="1ABA50FB" w14:textId="66674D69" w:rsidR="00C8103E" w:rsidRPr="00C8103E" w:rsidRDefault="00C8103E" w:rsidP="00C8103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8C17E2E" w14:textId="5F57041E" w:rsid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C8103E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РЕКВИЗИТЫ И ПОДПИСИ СТОРОН</w:t>
      </w:r>
    </w:p>
    <w:p w14:paraId="1D63EB71" w14:textId="77777777" w:rsidR="00C8103E" w:rsidRDefault="00C8103E" w:rsidP="00C81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103E" w:rsidRPr="00A072FE" w14:paraId="7EF088E3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187661C0" w14:textId="3049D80A" w:rsidR="00C8103E" w:rsidRPr="00B100B3" w:rsidRDefault="00C8103E" w:rsidP="00C81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ДИСТРИБЬЮТОР</w:t>
            </w:r>
          </w:p>
        </w:tc>
        <w:tc>
          <w:tcPr>
            <w:tcW w:w="4673" w:type="dxa"/>
            <w:vAlign w:val="center"/>
          </w:tcPr>
          <w:p w14:paraId="5D0E0C08" w14:textId="24999C2D" w:rsidR="00C8103E" w:rsidRPr="00B100B3" w:rsidRDefault="00C8103E" w:rsidP="00C81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ОРГАНИЗАЦИЯ</w:t>
            </w:r>
          </w:p>
        </w:tc>
      </w:tr>
      <w:tr w:rsidR="00C8103E" w:rsidRPr="0055074D" w14:paraId="7306C643" w14:textId="77777777" w:rsidTr="000D0B18">
        <w:trPr>
          <w:trHeight w:val="976"/>
        </w:trPr>
        <w:tc>
          <w:tcPr>
            <w:tcW w:w="4672" w:type="dxa"/>
          </w:tcPr>
          <w:p w14:paraId="6CC06193" w14:textId="77777777" w:rsidR="00C8103E" w:rsidRPr="0055074D" w:rsidRDefault="00C8103E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B6C4102" w14:textId="77777777" w:rsidR="00C8103E" w:rsidRPr="0055074D" w:rsidRDefault="00C8103E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9A655B" w14:textId="77777777" w:rsidR="00857AD5" w:rsidRPr="00C8103E" w:rsidRDefault="00857AD5" w:rsidP="00C810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57AD5" w:rsidRPr="00C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4405"/>
    <w:multiLevelType w:val="multilevel"/>
    <w:tmpl w:val="5384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24A37"/>
    <w:multiLevelType w:val="multilevel"/>
    <w:tmpl w:val="AC54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779352">
    <w:abstractNumId w:val="1"/>
  </w:num>
  <w:num w:numId="2" w16cid:durableId="186871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E"/>
    <w:rsid w:val="00857AD5"/>
    <w:rsid w:val="00C8103E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EF20"/>
  <w15:chartTrackingRefBased/>
  <w15:docId w15:val="{FD724AC9-ECF2-4F3A-9603-9F0A6728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0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0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0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0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0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0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0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0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0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0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103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8103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2026-04-13T06:09:00Z</dcterms:created>
  <dcterms:modified xsi:type="dcterms:W3CDTF">2026-04-13T06:12:00Z</dcterms:modified>
</cp:coreProperties>
</file>