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2419" w14:textId="77777777" w:rsidR="00121EB3" w:rsidRPr="001F138C" w:rsidRDefault="000601A5" w:rsidP="00D12ED0">
      <w:pPr>
        <w:shd w:val="clear" w:color="auto" w:fill="FFFFFF"/>
        <w:ind w:left="3341" w:right="3355"/>
        <w:jc w:val="center"/>
        <w:rPr>
          <w:rFonts w:asciiTheme="majorHAnsi" w:hAnsiTheme="majorHAnsi"/>
          <w:b/>
          <w:bCs/>
          <w:sz w:val="24"/>
          <w:szCs w:val="24"/>
        </w:rPr>
      </w:pPr>
      <w:r w:rsidRPr="001F138C">
        <w:rPr>
          <w:rFonts w:asciiTheme="majorHAnsi" w:hAnsiTheme="majorHAnsi"/>
          <w:b/>
          <w:bCs/>
          <w:sz w:val="24"/>
          <w:szCs w:val="24"/>
        </w:rPr>
        <w:t xml:space="preserve">ДОГОВОР </w:t>
      </w:r>
    </w:p>
    <w:p w14:paraId="7371B90E" w14:textId="77777777" w:rsidR="000601A5" w:rsidRPr="001F138C" w:rsidRDefault="000601A5" w:rsidP="00D12ED0">
      <w:pPr>
        <w:shd w:val="clear" w:color="auto" w:fill="FFFFFF"/>
        <w:ind w:left="3341" w:right="3355"/>
        <w:jc w:val="center"/>
        <w:rPr>
          <w:rFonts w:asciiTheme="majorHAnsi" w:hAnsiTheme="majorHAnsi"/>
          <w:b/>
          <w:bCs/>
          <w:sz w:val="24"/>
          <w:szCs w:val="24"/>
        </w:rPr>
      </w:pPr>
      <w:r w:rsidRPr="001F138C">
        <w:rPr>
          <w:rFonts w:asciiTheme="majorHAnsi" w:hAnsiTheme="majorHAnsi"/>
          <w:b/>
          <w:bCs/>
          <w:sz w:val="24"/>
          <w:szCs w:val="24"/>
        </w:rPr>
        <w:t xml:space="preserve">перевозки грузов № </w:t>
      </w:r>
      <w:r w:rsidRPr="001F138C">
        <w:rPr>
          <w:rFonts w:asciiTheme="majorHAnsi" w:hAnsiTheme="majorHAnsi"/>
          <w:b/>
          <w:bCs/>
          <w:sz w:val="24"/>
          <w:szCs w:val="24"/>
          <w:highlight w:val="green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0" w:name="ТекстовоеПоле1"/>
      <w:r w:rsidRPr="001F138C">
        <w:rPr>
          <w:rFonts w:asciiTheme="majorHAnsi" w:hAnsiTheme="majorHAnsi"/>
          <w:b/>
          <w:bCs/>
          <w:sz w:val="24"/>
          <w:szCs w:val="24"/>
          <w:highlight w:val="green"/>
        </w:rPr>
        <w:instrText xml:space="preserve"> FORMTEXT </w:instrText>
      </w:r>
      <w:r w:rsidRPr="001F138C">
        <w:rPr>
          <w:rFonts w:asciiTheme="majorHAnsi" w:hAnsiTheme="majorHAnsi"/>
          <w:b/>
          <w:bCs/>
          <w:sz w:val="24"/>
          <w:szCs w:val="24"/>
          <w:highlight w:val="green"/>
        </w:rPr>
      </w:r>
      <w:r w:rsidRPr="001F138C">
        <w:rPr>
          <w:rFonts w:asciiTheme="majorHAnsi" w:hAnsiTheme="majorHAnsi"/>
          <w:b/>
          <w:bCs/>
          <w:sz w:val="24"/>
          <w:szCs w:val="24"/>
          <w:highlight w:val="green"/>
        </w:rPr>
        <w:fldChar w:fldCharType="separate"/>
      </w:r>
      <w:r w:rsidRPr="001F138C">
        <w:rPr>
          <w:rFonts w:asciiTheme="majorHAnsi" w:hAnsiTheme="majorHAnsi"/>
          <w:b/>
          <w:bCs/>
          <w:noProof/>
          <w:sz w:val="24"/>
          <w:szCs w:val="24"/>
          <w:highlight w:val="green"/>
        </w:rPr>
        <w:t> </w:t>
      </w:r>
      <w:r w:rsidRPr="001F138C">
        <w:rPr>
          <w:rFonts w:asciiTheme="majorHAnsi" w:hAnsiTheme="majorHAnsi"/>
          <w:b/>
          <w:bCs/>
          <w:noProof/>
          <w:sz w:val="24"/>
          <w:szCs w:val="24"/>
          <w:highlight w:val="green"/>
        </w:rPr>
        <w:t> </w:t>
      </w:r>
      <w:r w:rsidRPr="001F138C">
        <w:rPr>
          <w:rFonts w:asciiTheme="majorHAnsi" w:hAnsiTheme="majorHAnsi"/>
          <w:b/>
          <w:bCs/>
          <w:noProof/>
          <w:sz w:val="24"/>
          <w:szCs w:val="24"/>
          <w:highlight w:val="green"/>
        </w:rPr>
        <w:t> </w:t>
      </w:r>
      <w:r w:rsidRPr="001F138C">
        <w:rPr>
          <w:rFonts w:asciiTheme="majorHAnsi" w:hAnsiTheme="majorHAnsi"/>
          <w:b/>
          <w:bCs/>
          <w:noProof/>
          <w:sz w:val="24"/>
          <w:szCs w:val="24"/>
          <w:highlight w:val="green"/>
        </w:rPr>
        <w:t> </w:t>
      </w:r>
      <w:r w:rsidRPr="001F138C">
        <w:rPr>
          <w:rFonts w:asciiTheme="majorHAnsi" w:hAnsiTheme="majorHAnsi"/>
          <w:b/>
          <w:bCs/>
          <w:noProof/>
          <w:sz w:val="24"/>
          <w:szCs w:val="24"/>
          <w:highlight w:val="green"/>
        </w:rPr>
        <w:t> </w:t>
      </w:r>
      <w:r w:rsidRPr="001F138C">
        <w:rPr>
          <w:rFonts w:asciiTheme="majorHAnsi" w:hAnsiTheme="majorHAnsi"/>
          <w:b/>
          <w:bCs/>
          <w:sz w:val="24"/>
          <w:szCs w:val="24"/>
          <w:highlight w:val="green"/>
        </w:rPr>
        <w:fldChar w:fldCharType="end"/>
      </w:r>
      <w:bookmarkEnd w:id="0"/>
    </w:p>
    <w:p w14:paraId="6CD55687" w14:textId="77777777" w:rsidR="000601A5" w:rsidRPr="001F138C" w:rsidRDefault="000601A5" w:rsidP="00D12ED0">
      <w:pPr>
        <w:shd w:val="clear" w:color="auto" w:fill="FFFFFF"/>
        <w:ind w:left="3341" w:right="3355"/>
        <w:jc w:val="center"/>
        <w:rPr>
          <w:rFonts w:asciiTheme="majorHAnsi" w:hAnsiTheme="majorHAnsi"/>
          <w:b/>
          <w:bCs/>
          <w:spacing w:val="-1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5147"/>
      </w:tblGrid>
      <w:tr w:rsidR="00480F23" w:rsidRPr="001F138C" w14:paraId="7393531C" w14:textId="77777777" w:rsidTr="00BF2BCA">
        <w:tc>
          <w:tcPr>
            <w:tcW w:w="4677" w:type="dxa"/>
          </w:tcPr>
          <w:p w14:paraId="4F657067" w14:textId="77777777" w:rsidR="000601A5" w:rsidRPr="001F138C" w:rsidRDefault="000601A5" w:rsidP="00D12ED0">
            <w:pPr>
              <w:rPr>
                <w:rFonts w:asciiTheme="majorHAnsi" w:hAnsiTheme="majorHAnsi"/>
                <w:sz w:val="24"/>
                <w:szCs w:val="24"/>
              </w:rPr>
            </w:pPr>
            <w:r w:rsidRPr="001F138C">
              <w:rPr>
                <w:rFonts w:asciiTheme="majorHAnsi" w:hAnsiTheme="majorHAnsi"/>
                <w:sz w:val="24"/>
                <w:szCs w:val="24"/>
              </w:rPr>
              <w:t xml:space="preserve">город </w:t>
            </w:r>
            <w:r w:rsidRPr="001F138C">
              <w:rPr>
                <w:rFonts w:asciiTheme="majorHAnsi" w:hAnsiTheme="majorHAnsi"/>
                <w:sz w:val="24"/>
                <w:szCs w:val="24"/>
                <w:highlight w:val="green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1" w:name="ТекстовоеПоле2"/>
            <w:r w:rsidRPr="001F138C">
              <w:rPr>
                <w:rFonts w:asciiTheme="majorHAnsi" w:hAnsiTheme="majorHAnsi"/>
                <w:sz w:val="24"/>
                <w:szCs w:val="24"/>
                <w:highlight w:val="green"/>
              </w:rPr>
              <w:instrText xml:space="preserve"> FORMTEXT </w:instrText>
            </w:r>
            <w:r w:rsidRPr="001F138C">
              <w:rPr>
                <w:rFonts w:asciiTheme="majorHAnsi" w:hAnsiTheme="majorHAnsi"/>
                <w:sz w:val="24"/>
                <w:szCs w:val="24"/>
                <w:highlight w:val="green"/>
              </w:rPr>
            </w:r>
            <w:r w:rsidRPr="001F138C">
              <w:rPr>
                <w:rFonts w:asciiTheme="majorHAnsi" w:hAnsiTheme="majorHAnsi"/>
                <w:sz w:val="24"/>
                <w:szCs w:val="24"/>
                <w:highlight w:val="green"/>
              </w:rPr>
              <w:fldChar w:fldCharType="separate"/>
            </w:r>
            <w:r w:rsidRPr="001F138C">
              <w:rPr>
                <w:rFonts w:asciiTheme="majorHAnsi" w:hAnsiTheme="majorHAnsi"/>
                <w:noProof/>
                <w:sz w:val="24"/>
                <w:szCs w:val="24"/>
                <w:highlight w:val="green"/>
              </w:rPr>
              <w:t> </w:t>
            </w:r>
            <w:r w:rsidRPr="001F138C">
              <w:rPr>
                <w:rFonts w:asciiTheme="majorHAnsi" w:hAnsiTheme="majorHAnsi"/>
                <w:noProof/>
                <w:sz w:val="24"/>
                <w:szCs w:val="24"/>
                <w:highlight w:val="green"/>
              </w:rPr>
              <w:t> </w:t>
            </w:r>
            <w:r w:rsidRPr="001F138C">
              <w:rPr>
                <w:rFonts w:asciiTheme="majorHAnsi" w:hAnsiTheme="majorHAnsi"/>
                <w:noProof/>
                <w:sz w:val="24"/>
                <w:szCs w:val="24"/>
                <w:highlight w:val="green"/>
              </w:rPr>
              <w:t> </w:t>
            </w:r>
            <w:r w:rsidRPr="001F138C">
              <w:rPr>
                <w:rFonts w:asciiTheme="majorHAnsi" w:hAnsiTheme="majorHAnsi"/>
                <w:noProof/>
                <w:sz w:val="24"/>
                <w:szCs w:val="24"/>
                <w:highlight w:val="green"/>
              </w:rPr>
              <w:t> </w:t>
            </w:r>
            <w:r w:rsidRPr="001F138C">
              <w:rPr>
                <w:rFonts w:asciiTheme="majorHAnsi" w:hAnsiTheme="majorHAnsi"/>
                <w:noProof/>
                <w:sz w:val="24"/>
                <w:szCs w:val="24"/>
                <w:highlight w:val="green"/>
              </w:rPr>
              <w:t> </w:t>
            </w:r>
            <w:r w:rsidRPr="001F138C">
              <w:rPr>
                <w:rFonts w:asciiTheme="majorHAnsi" w:hAnsiTheme="majorHAnsi"/>
                <w:sz w:val="24"/>
                <w:szCs w:val="24"/>
                <w:highlight w:val="green"/>
              </w:rPr>
              <w:fldChar w:fldCharType="end"/>
            </w:r>
            <w:bookmarkEnd w:id="1"/>
          </w:p>
        </w:tc>
        <w:tc>
          <w:tcPr>
            <w:tcW w:w="5246" w:type="dxa"/>
          </w:tcPr>
          <w:p w14:paraId="019606E6" w14:textId="77777777" w:rsidR="000601A5" w:rsidRPr="001F138C" w:rsidRDefault="000601A5" w:rsidP="00D12ED0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138C">
              <w:rPr>
                <w:rFonts w:asciiTheme="majorHAnsi" w:hAnsiTheme="majorHAnsi"/>
                <w:sz w:val="24"/>
                <w:szCs w:val="24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2" w:name="ТекстовоеПоле3"/>
            <w:r w:rsidRPr="001F138C">
              <w:rPr>
                <w:rFonts w:asciiTheme="majorHAnsi" w:hAnsiTheme="majorHAnsi"/>
                <w:sz w:val="24"/>
                <w:szCs w:val="24"/>
                <w:highlight w:val="green"/>
              </w:rPr>
              <w:instrText xml:space="preserve"> FORMTEXT </w:instrText>
            </w:r>
            <w:r w:rsidRPr="001F138C">
              <w:rPr>
                <w:rFonts w:asciiTheme="majorHAnsi" w:hAnsiTheme="majorHAnsi"/>
                <w:sz w:val="24"/>
                <w:szCs w:val="24"/>
                <w:highlight w:val="green"/>
              </w:rPr>
            </w:r>
            <w:r w:rsidRPr="001F138C">
              <w:rPr>
                <w:rFonts w:asciiTheme="majorHAnsi" w:hAnsiTheme="majorHAnsi"/>
                <w:sz w:val="24"/>
                <w:szCs w:val="24"/>
                <w:highlight w:val="green"/>
              </w:rPr>
              <w:fldChar w:fldCharType="separate"/>
            </w:r>
            <w:r w:rsidRPr="001F138C">
              <w:rPr>
                <w:rFonts w:asciiTheme="majorHAnsi" w:hAnsiTheme="majorHAnsi"/>
                <w:noProof/>
                <w:sz w:val="24"/>
                <w:szCs w:val="24"/>
                <w:highlight w:val="green"/>
              </w:rPr>
              <w:t> </w:t>
            </w:r>
            <w:r w:rsidRPr="001F138C">
              <w:rPr>
                <w:rFonts w:asciiTheme="majorHAnsi" w:hAnsiTheme="majorHAnsi"/>
                <w:noProof/>
                <w:sz w:val="24"/>
                <w:szCs w:val="24"/>
                <w:highlight w:val="green"/>
              </w:rPr>
              <w:t> </w:t>
            </w:r>
            <w:r w:rsidRPr="001F138C">
              <w:rPr>
                <w:rFonts w:asciiTheme="majorHAnsi" w:hAnsiTheme="majorHAnsi"/>
                <w:noProof/>
                <w:sz w:val="24"/>
                <w:szCs w:val="24"/>
                <w:highlight w:val="green"/>
              </w:rPr>
              <w:t> </w:t>
            </w:r>
            <w:r w:rsidRPr="001F138C">
              <w:rPr>
                <w:rFonts w:asciiTheme="majorHAnsi" w:hAnsiTheme="majorHAnsi"/>
                <w:noProof/>
                <w:sz w:val="24"/>
                <w:szCs w:val="24"/>
                <w:highlight w:val="green"/>
              </w:rPr>
              <w:t> </w:t>
            </w:r>
            <w:r w:rsidRPr="001F138C">
              <w:rPr>
                <w:rFonts w:asciiTheme="majorHAnsi" w:hAnsiTheme="majorHAnsi"/>
                <w:noProof/>
                <w:sz w:val="24"/>
                <w:szCs w:val="24"/>
                <w:highlight w:val="green"/>
              </w:rPr>
              <w:t> </w:t>
            </w:r>
            <w:r w:rsidRPr="001F138C">
              <w:rPr>
                <w:rFonts w:asciiTheme="majorHAnsi" w:hAnsiTheme="majorHAnsi"/>
                <w:sz w:val="24"/>
                <w:szCs w:val="24"/>
                <w:highlight w:val="green"/>
              </w:rPr>
              <w:fldChar w:fldCharType="end"/>
            </w:r>
            <w:bookmarkEnd w:id="2"/>
            <w:r w:rsidRPr="001F138C">
              <w:rPr>
                <w:rFonts w:asciiTheme="majorHAnsi" w:hAnsiTheme="majorHAnsi"/>
                <w:sz w:val="24"/>
                <w:szCs w:val="24"/>
              </w:rPr>
              <w:t>.</w:t>
            </w:r>
            <w:r w:rsidRPr="001F138C">
              <w:rPr>
                <w:rFonts w:asciiTheme="majorHAnsi" w:hAnsiTheme="majorHAnsi"/>
                <w:sz w:val="24"/>
                <w:szCs w:val="24"/>
                <w:highlight w:val="green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3" w:name="ТекстовоеПоле4"/>
            <w:r w:rsidRPr="001F138C">
              <w:rPr>
                <w:rFonts w:asciiTheme="majorHAnsi" w:hAnsiTheme="majorHAnsi"/>
                <w:sz w:val="24"/>
                <w:szCs w:val="24"/>
                <w:highlight w:val="green"/>
              </w:rPr>
              <w:instrText xml:space="preserve"> FORMTEXT </w:instrText>
            </w:r>
            <w:r w:rsidRPr="001F138C">
              <w:rPr>
                <w:rFonts w:asciiTheme="majorHAnsi" w:hAnsiTheme="majorHAnsi"/>
                <w:sz w:val="24"/>
                <w:szCs w:val="24"/>
                <w:highlight w:val="green"/>
              </w:rPr>
            </w:r>
            <w:r w:rsidRPr="001F138C">
              <w:rPr>
                <w:rFonts w:asciiTheme="majorHAnsi" w:hAnsiTheme="majorHAnsi"/>
                <w:sz w:val="24"/>
                <w:szCs w:val="24"/>
                <w:highlight w:val="green"/>
              </w:rPr>
              <w:fldChar w:fldCharType="separate"/>
            </w:r>
            <w:r w:rsidRPr="001F138C">
              <w:rPr>
                <w:rFonts w:asciiTheme="majorHAnsi" w:hAnsiTheme="majorHAnsi"/>
                <w:noProof/>
                <w:sz w:val="24"/>
                <w:szCs w:val="24"/>
                <w:highlight w:val="green"/>
              </w:rPr>
              <w:t> </w:t>
            </w:r>
            <w:r w:rsidRPr="001F138C">
              <w:rPr>
                <w:rFonts w:asciiTheme="majorHAnsi" w:hAnsiTheme="majorHAnsi"/>
                <w:noProof/>
                <w:sz w:val="24"/>
                <w:szCs w:val="24"/>
                <w:highlight w:val="green"/>
              </w:rPr>
              <w:t> </w:t>
            </w:r>
            <w:r w:rsidRPr="001F138C">
              <w:rPr>
                <w:rFonts w:asciiTheme="majorHAnsi" w:hAnsiTheme="majorHAnsi"/>
                <w:noProof/>
                <w:sz w:val="24"/>
                <w:szCs w:val="24"/>
                <w:highlight w:val="green"/>
              </w:rPr>
              <w:t> </w:t>
            </w:r>
            <w:r w:rsidRPr="001F138C">
              <w:rPr>
                <w:rFonts w:asciiTheme="majorHAnsi" w:hAnsiTheme="majorHAnsi"/>
                <w:noProof/>
                <w:sz w:val="24"/>
                <w:szCs w:val="24"/>
                <w:highlight w:val="green"/>
              </w:rPr>
              <w:t> </w:t>
            </w:r>
            <w:r w:rsidRPr="001F138C">
              <w:rPr>
                <w:rFonts w:asciiTheme="majorHAnsi" w:hAnsiTheme="majorHAnsi"/>
                <w:noProof/>
                <w:sz w:val="24"/>
                <w:szCs w:val="24"/>
                <w:highlight w:val="green"/>
              </w:rPr>
              <w:t> </w:t>
            </w:r>
            <w:r w:rsidRPr="001F138C">
              <w:rPr>
                <w:rFonts w:asciiTheme="majorHAnsi" w:hAnsiTheme="majorHAnsi"/>
                <w:sz w:val="24"/>
                <w:szCs w:val="24"/>
                <w:highlight w:val="green"/>
              </w:rPr>
              <w:fldChar w:fldCharType="end"/>
            </w:r>
            <w:bookmarkEnd w:id="3"/>
            <w:r w:rsidRPr="001F138C">
              <w:rPr>
                <w:rFonts w:asciiTheme="majorHAnsi" w:hAnsiTheme="majorHAnsi"/>
                <w:sz w:val="24"/>
                <w:szCs w:val="24"/>
              </w:rPr>
              <w:t>.</w:t>
            </w:r>
            <w:r w:rsidRPr="001F138C">
              <w:rPr>
                <w:rFonts w:asciiTheme="majorHAnsi" w:hAnsiTheme="majorHAnsi"/>
                <w:sz w:val="24"/>
                <w:szCs w:val="24"/>
                <w:highlight w:val="green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bookmarkStart w:id="4" w:name="ТекстовоеПоле5"/>
            <w:r w:rsidRPr="001F138C">
              <w:rPr>
                <w:rFonts w:asciiTheme="majorHAnsi" w:hAnsiTheme="majorHAnsi"/>
                <w:sz w:val="24"/>
                <w:szCs w:val="24"/>
                <w:highlight w:val="green"/>
              </w:rPr>
              <w:instrText xml:space="preserve"> FORMTEXT </w:instrText>
            </w:r>
            <w:r w:rsidRPr="001F138C">
              <w:rPr>
                <w:rFonts w:asciiTheme="majorHAnsi" w:hAnsiTheme="majorHAnsi"/>
                <w:sz w:val="24"/>
                <w:szCs w:val="24"/>
                <w:highlight w:val="green"/>
              </w:rPr>
            </w:r>
            <w:r w:rsidRPr="001F138C">
              <w:rPr>
                <w:rFonts w:asciiTheme="majorHAnsi" w:hAnsiTheme="majorHAnsi"/>
                <w:sz w:val="24"/>
                <w:szCs w:val="24"/>
                <w:highlight w:val="green"/>
              </w:rPr>
              <w:fldChar w:fldCharType="separate"/>
            </w:r>
            <w:r w:rsidRPr="001F138C">
              <w:rPr>
                <w:rFonts w:asciiTheme="majorHAnsi" w:hAnsiTheme="majorHAnsi"/>
                <w:noProof/>
                <w:sz w:val="24"/>
                <w:szCs w:val="24"/>
                <w:highlight w:val="green"/>
              </w:rPr>
              <w:t> </w:t>
            </w:r>
            <w:r w:rsidRPr="001F138C">
              <w:rPr>
                <w:rFonts w:asciiTheme="majorHAnsi" w:hAnsiTheme="majorHAnsi"/>
                <w:noProof/>
                <w:sz w:val="24"/>
                <w:szCs w:val="24"/>
                <w:highlight w:val="green"/>
              </w:rPr>
              <w:t> </w:t>
            </w:r>
            <w:r w:rsidRPr="001F138C">
              <w:rPr>
                <w:rFonts w:asciiTheme="majorHAnsi" w:hAnsiTheme="majorHAnsi"/>
                <w:noProof/>
                <w:sz w:val="24"/>
                <w:szCs w:val="24"/>
                <w:highlight w:val="green"/>
              </w:rPr>
              <w:t> </w:t>
            </w:r>
            <w:r w:rsidRPr="001F138C">
              <w:rPr>
                <w:rFonts w:asciiTheme="majorHAnsi" w:hAnsiTheme="majorHAnsi"/>
                <w:noProof/>
                <w:sz w:val="24"/>
                <w:szCs w:val="24"/>
                <w:highlight w:val="green"/>
              </w:rPr>
              <w:t> </w:t>
            </w:r>
            <w:r w:rsidRPr="001F138C">
              <w:rPr>
                <w:rFonts w:asciiTheme="majorHAnsi" w:hAnsiTheme="majorHAnsi"/>
                <w:noProof/>
                <w:sz w:val="24"/>
                <w:szCs w:val="24"/>
                <w:highlight w:val="green"/>
              </w:rPr>
              <w:t> </w:t>
            </w:r>
            <w:r w:rsidRPr="001F138C">
              <w:rPr>
                <w:rFonts w:asciiTheme="majorHAnsi" w:hAnsiTheme="majorHAnsi"/>
                <w:sz w:val="24"/>
                <w:szCs w:val="24"/>
                <w:highlight w:val="green"/>
              </w:rPr>
              <w:fldChar w:fldCharType="end"/>
            </w:r>
            <w:bookmarkEnd w:id="4"/>
            <w:r w:rsidRPr="001F138C">
              <w:rPr>
                <w:rFonts w:asciiTheme="majorHAnsi" w:hAnsiTheme="majorHAnsi"/>
                <w:sz w:val="24"/>
                <w:szCs w:val="24"/>
              </w:rPr>
              <w:t xml:space="preserve"> года</w:t>
            </w:r>
          </w:p>
        </w:tc>
      </w:tr>
    </w:tbl>
    <w:p w14:paraId="75E843CB" w14:textId="77777777" w:rsidR="00514E93" w:rsidRPr="001F138C" w:rsidRDefault="00514E93" w:rsidP="00D12ED0">
      <w:pPr>
        <w:rPr>
          <w:rFonts w:asciiTheme="majorHAnsi" w:hAnsiTheme="majorHAnsi"/>
          <w:sz w:val="24"/>
          <w:szCs w:val="24"/>
        </w:rPr>
      </w:pPr>
    </w:p>
    <w:p w14:paraId="6A7DBA68" w14:textId="77777777" w:rsidR="00667582" w:rsidRPr="001F138C" w:rsidRDefault="00667582" w:rsidP="00D12ED0">
      <w:pPr>
        <w:pStyle w:val="a4"/>
        <w:spacing w:before="0" w:beforeAutospacing="0" w:after="0" w:afterAutospacing="0"/>
        <w:ind w:firstLine="567"/>
        <w:jc w:val="both"/>
        <w:rPr>
          <w:rFonts w:asciiTheme="majorHAnsi" w:hAnsiTheme="majorHAnsi"/>
        </w:rPr>
      </w:pPr>
      <w:r w:rsidRPr="001F138C">
        <w:rPr>
          <w:rFonts w:asciiTheme="majorHAnsi" w:hAnsiTheme="majorHAnsi"/>
          <w:b/>
        </w:rPr>
        <w:t>ТОО «</w:t>
      </w:r>
      <w:r w:rsidRPr="001F138C">
        <w:rPr>
          <w:rFonts w:asciiTheme="majorHAnsi" w:hAnsiTheme="majorHAnsi"/>
          <w:b/>
          <w:highlight w:val="green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r w:rsidRPr="001F138C">
        <w:rPr>
          <w:rFonts w:asciiTheme="majorHAnsi" w:hAnsiTheme="majorHAnsi"/>
          <w:b/>
          <w:highlight w:val="green"/>
        </w:rPr>
        <w:instrText xml:space="preserve"> FORMTEXT </w:instrText>
      </w:r>
      <w:r w:rsidRPr="001F138C">
        <w:rPr>
          <w:rFonts w:asciiTheme="majorHAnsi" w:hAnsiTheme="majorHAnsi"/>
          <w:b/>
          <w:highlight w:val="green"/>
        </w:rPr>
      </w:r>
      <w:r w:rsidRPr="001F138C">
        <w:rPr>
          <w:rFonts w:asciiTheme="majorHAnsi" w:hAnsiTheme="majorHAnsi"/>
          <w:b/>
          <w:highlight w:val="green"/>
        </w:rPr>
        <w:fldChar w:fldCharType="separate"/>
      </w:r>
      <w:r w:rsidRPr="001F138C">
        <w:rPr>
          <w:rFonts w:asciiTheme="majorHAnsi" w:hAnsiTheme="majorHAnsi"/>
          <w:b/>
          <w:noProof/>
          <w:highlight w:val="green"/>
        </w:rPr>
        <w:t> </w:t>
      </w:r>
      <w:r w:rsidRPr="001F138C">
        <w:rPr>
          <w:rFonts w:asciiTheme="majorHAnsi" w:hAnsiTheme="majorHAnsi"/>
          <w:b/>
          <w:noProof/>
          <w:highlight w:val="green"/>
        </w:rPr>
        <w:t> </w:t>
      </w:r>
      <w:r w:rsidRPr="001F138C">
        <w:rPr>
          <w:rFonts w:asciiTheme="majorHAnsi" w:hAnsiTheme="majorHAnsi"/>
          <w:b/>
          <w:noProof/>
          <w:highlight w:val="green"/>
        </w:rPr>
        <w:t> </w:t>
      </w:r>
      <w:r w:rsidRPr="001F138C">
        <w:rPr>
          <w:rFonts w:asciiTheme="majorHAnsi" w:hAnsiTheme="majorHAnsi"/>
          <w:b/>
          <w:noProof/>
          <w:highlight w:val="green"/>
        </w:rPr>
        <w:t> </w:t>
      </w:r>
      <w:r w:rsidRPr="001F138C">
        <w:rPr>
          <w:rFonts w:asciiTheme="majorHAnsi" w:hAnsiTheme="majorHAnsi"/>
          <w:b/>
          <w:noProof/>
          <w:highlight w:val="green"/>
        </w:rPr>
        <w:t> </w:t>
      </w:r>
      <w:r w:rsidRPr="001F138C">
        <w:rPr>
          <w:rFonts w:asciiTheme="majorHAnsi" w:hAnsiTheme="majorHAnsi"/>
          <w:b/>
          <w:highlight w:val="green"/>
        </w:rPr>
        <w:fldChar w:fldCharType="end"/>
      </w:r>
      <w:r w:rsidRPr="001F138C">
        <w:rPr>
          <w:rFonts w:asciiTheme="majorHAnsi" w:hAnsiTheme="majorHAnsi"/>
          <w:b/>
        </w:rPr>
        <w:t>»</w:t>
      </w:r>
      <w:r w:rsidRPr="001F138C">
        <w:rPr>
          <w:rFonts w:asciiTheme="majorHAnsi" w:hAnsiTheme="majorHAnsi"/>
        </w:rPr>
        <w:t xml:space="preserve">, в лице </w:t>
      </w:r>
      <w:r w:rsidR="009710FC" w:rsidRPr="001F138C">
        <w:rPr>
          <w:rFonts w:asciiTheme="majorHAnsi" w:hAnsiTheme="majorHAnsi"/>
        </w:rPr>
        <w:t xml:space="preserve">директора </w:t>
      </w:r>
      <w:r w:rsidRPr="001F138C">
        <w:rPr>
          <w:rFonts w:asciiTheme="majorHAnsi" w:hAnsiTheme="majorHAnsi"/>
          <w:color w:val="000066"/>
          <w:highlight w:val="green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r w:rsidRPr="001F138C">
        <w:rPr>
          <w:rFonts w:asciiTheme="majorHAnsi" w:hAnsiTheme="majorHAnsi"/>
          <w:color w:val="000066"/>
          <w:highlight w:val="green"/>
        </w:rPr>
        <w:instrText xml:space="preserve"> FORMTEXT </w:instrText>
      </w:r>
      <w:r w:rsidRPr="001F138C">
        <w:rPr>
          <w:rFonts w:asciiTheme="majorHAnsi" w:hAnsiTheme="majorHAnsi"/>
          <w:color w:val="000066"/>
          <w:highlight w:val="green"/>
        </w:rPr>
      </w:r>
      <w:r w:rsidRPr="001F138C">
        <w:rPr>
          <w:rFonts w:asciiTheme="majorHAnsi" w:hAnsiTheme="majorHAnsi"/>
          <w:color w:val="000066"/>
          <w:highlight w:val="green"/>
        </w:rPr>
        <w:fldChar w:fldCharType="separate"/>
      </w:r>
      <w:r w:rsidRPr="001F138C">
        <w:rPr>
          <w:rFonts w:asciiTheme="majorHAnsi" w:hAnsiTheme="majorHAnsi"/>
          <w:noProof/>
          <w:color w:val="000066"/>
          <w:highlight w:val="green"/>
        </w:rPr>
        <w:t> </w:t>
      </w:r>
      <w:r w:rsidRPr="001F138C">
        <w:rPr>
          <w:rFonts w:asciiTheme="majorHAnsi" w:hAnsiTheme="majorHAnsi"/>
          <w:noProof/>
          <w:color w:val="000066"/>
          <w:highlight w:val="green"/>
        </w:rPr>
        <w:t> </w:t>
      </w:r>
      <w:r w:rsidRPr="001F138C">
        <w:rPr>
          <w:rFonts w:asciiTheme="majorHAnsi" w:hAnsiTheme="majorHAnsi"/>
          <w:noProof/>
          <w:color w:val="000066"/>
          <w:highlight w:val="green"/>
        </w:rPr>
        <w:t> </w:t>
      </w:r>
      <w:r w:rsidRPr="001F138C">
        <w:rPr>
          <w:rFonts w:asciiTheme="majorHAnsi" w:hAnsiTheme="majorHAnsi"/>
          <w:noProof/>
          <w:color w:val="000066"/>
          <w:highlight w:val="green"/>
        </w:rPr>
        <w:t> </w:t>
      </w:r>
      <w:r w:rsidRPr="001F138C">
        <w:rPr>
          <w:rFonts w:asciiTheme="majorHAnsi" w:hAnsiTheme="majorHAnsi"/>
          <w:noProof/>
          <w:color w:val="000066"/>
          <w:highlight w:val="green"/>
        </w:rPr>
        <w:t> </w:t>
      </w:r>
      <w:r w:rsidRPr="001F138C">
        <w:rPr>
          <w:rFonts w:asciiTheme="majorHAnsi" w:hAnsiTheme="majorHAnsi"/>
          <w:color w:val="000066"/>
          <w:highlight w:val="green"/>
        </w:rPr>
        <w:fldChar w:fldCharType="end"/>
      </w:r>
      <w:r w:rsidRPr="001F138C">
        <w:rPr>
          <w:rFonts w:asciiTheme="majorHAnsi" w:hAnsiTheme="majorHAnsi"/>
        </w:rPr>
        <w:t xml:space="preserve">, действующего на основании Устава, именуемое в дальнейшем </w:t>
      </w:r>
      <w:r w:rsidRPr="001F138C">
        <w:rPr>
          <w:rFonts w:asciiTheme="majorHAnsi" w:hAnsiTheme="majorHAnsi"/>
          <w:b/>
        </w:rPr>
        <w:t>«Заказчик»</w:t>
      </w:r>
      <w:r w:rsidRPr="001F138C">
        <w:rPr>
          <w:rFonts w:asciiTheme="majorHAnsi" w:hAnsiTheme="majorHAnsi"/>
        </w:rPr>
        <w:t>, с одной стороны,</w:t>
      </w:r>
      <w:r w:rsidR="009710FC" w:rsidRPr="001F138C">
        <w:rPr>
          <w:rFonts w:asciiTheme="majorHAnsi" w:hAnsiTheme="majorHAnsi"/>
        </w:rPr>
        <w:t xml:space="preserve"> </w:t>
      </w:r>
      <w:r w:rsidRPr="001F138C">
        <w:rPr>
          <w:rFonts w:asciiTheme="majorHAnsi" w:hAnsiTheme="majorHAnsi"/>
        </w:rPr>
        <w:t>и</w:t>
      </w:r>
    </w:p>
    <w:p w14:paraId="746504C4" w14:textId="77777777" w:rsidR="00667582" w:rsidRPr="001F138C" w:rsidRDefault="00667582" w:rsidP="00D12ED0">
      <w:pPr>
        <w:pStyle w:val="a4"/>
        <w:spacing w:before="0" w:beforeAutospacing="0" w:after="0" w:afterAutospacing="0"/>
        <w:ind w:firstLine="567"/>
        <w:jc w:val="both"/>
        <w:rPr>
          <w:rFonts w:asciiTheme="majorHAnsi" w:hAnsiTheme="majorHAnsi"/>
        </w:rPr>
      </w:pPr>
      <w:r w:rsidRPr="001F138C">
        <w:rPr>
          <w:rFonts w:asciiTheme="majorHAnsi" w:hAnsiTheme="majorHAnsi"/>
          <w:b/>
        </w:rPr>
        <w:t>Индивидуальный предприниматель «</w:t>
      </w:r>
      <w:r w:rsidRPr="001F138C">
        <w:rPr>
          <w:rFonts w:asciiTheme="majorHAnsi" w:hAnsiTheme="majorHAnsi"/>
          <w:b/>
          <w:highlight w:val="green"/>
        </w:rPr>
        <w:fldChar w:fldCharType="begin">
          <w:ffData>
            <w:name w:val="ТекстовоеПоле129"/>
            <w:enabled/>
            <w:calcOnExit w:val="0"/>
            <w:textInput/>
          </w:ffData>
        </w:fldChar>
      </w:r>
      <w:r w:rsidRPr="001F138C">
        <w:rPr>
          <w:rFonts w:asciiTheme="majorHAnsi" w:hAnsiTheme="majorHAnsi"/>
          <w:b/>
          <w:highlight w:val="green"/>
        </w:rPr>
        <w:instrText xml:space="preserve"> FORMTEXT </w:instrText>
      </w:r>
      <w:r w:rsidRPr="001F138C">
        <w:rPr>
          <w:rFonts w:asciiTheme="majorHAnsi" w:hAnsiTheme="majorHAnsi"/>
          <w:b/>
          <w:highlight w:val="green"/>
        </w:rPr>
      </w:r>
      <w:r w:rsidRPr="001F138C">
        <w:rPr>
          <w:rFonts w:asciiTheme="majorHAnsi" w:hAnsiTheme="majorHAnsi"/>
          <w:b/>
          <w:highlight w:val="green"/>
        </w:rPr>
        <w:fldChar w:fldCharType="separate"/>
      </w:r>
      <w:r w:rsidRPr="001F138C">
        <w:rPr>
          <w:rFonts w:asciiTheme="majorHAnsi" w:hAnsiTheme="majorHAnsi"/>
          <w:b/>
          <w:noProof/>
          <w:highlight w:val="green"/>
        </w:rPr>
        <w:t> </w:t>
      </w:r>
      <w:r w:rsidRPr="001F138C">
        <w:rPr>
          <w:rFonts w:asciiTheme="majorHAnsi" w:hAnsiTheme="majorHAnsi"/>
          <w:b/>
          <w:noProof/>
          <w:highlight w:val="green"/>
        </w:rPr>
        <w:t> </w:t>
      </w:r>
      <w:r w:rsidRPr="001F138C">
        <w:rPr>
          <w:rFonts w:asciiTheme="majorHAnsi" w:hAnsiTheme="majorHAnsi"/>
          <w:b/>
          <w:noProof/>
          <w:highlight w:val="green"/>
        </w:rPr>
        <w:t> </w:t>
      </w:r>
      <w:r w:rsidRPr="001F138C">
        <w:rPr>
          <w:rFonts w:asciiTheme="majorHAnsi" w:hAnsiTheme="majorHAnsi"/>
          <w:b/>
          <w:noProof/>
          <w:highlight w:val="green"/>
        </w:rPr>
        <w:t> </w:t>
      </w:r>
      <w:r w:rsidRPr="001F138C">
        <w:rPr>
          <w:rFonts w:asciiTheme="majorHAnsi" w:hAnsiTheme="majorHAnsi"/>
          <w:b/>
          <w:noProof/>
          <w:highlight w:val="green"/>
        </w:rPr>
        <w:t> </w:t>
      </w:r>
      <w:r w:rsidRPr="001F138C">
        <w:rPr>
          <w:rFonts w:asciiTheme="majorHAnsi" w:hAnsiTheme="majorHAnsi"/>
          <w:b/>
          <w:highlight w:val="green"/>
        </w:rPr>
        <w:fldChar w:fldCharType="end"/>
      </w:r>
      <w:r w:rsidRPr="001F138C">
        <w:rPr>
          <w:rFonts w:asciiTheme="majorHAnsi" w:hAnsiTheme="majorHAnsi"/>
          <w:b/>
        </w:rPr>
        <w:t>»</w:t>
      </w:r>
      <w:r w:rsidRPr="001F138C">
        <w:rPr>
          <w:rFonts w:asciiTheme="majorHAnsi" w:hAnsiTheme="majorHAnsi"/>
        </w:rPr>
        <w:t xml:space="preserve">, в лице </w:t>
      </w:r>
      <w:r w:rsidRPr="001F138C">
        <w:rPr>
          <w:rFonts w:asciiTheme="majorHAnsi" w:hAnsiTheme="majorHAnsi"/>
          <w:color w:val="000066"/>
          <w:highlight w:val="green"/>
        </w:rPr>
        <w:fldChar w:fldCharType="begin">
          <w:ffData>
            <w:name w:val="ТекстовоеПоле131"/>
            <w:enabled/>
            <w:calcOnExit w:val="0"/>
            <w:textInput/>
          </w:ffData>
        </w:fldChar>
      </w:r>
      <w:r w:rsidRPr="001F138C">
        <w:rPr>
          <w:rFonts w:asciiTheme="majorHAnsi" w:hAnsiTheme="majorHAnsi"/>
          <w:color w:val="000066"/>
          <w:highlight w:val="green"/>
        </w:rPr>
        <w:instrText xml:space="preserve"> FORMTEXT </w:instrText>
      </w:r>
      <w:r w:rsidRPr="001F138C">
        <w:rPr>
          <w:rFonts w:asciiTheme="majorHAnsi" w:hAnsiTheme="majorHAnsi"/>
          <w:color w:val="000066"/>
          <w:highlight w:val="green"/>
        </w:rPr>
      </w:r>
      <w:r w:rsidRPr="001F138C">
        <w:rPr>
          <w:rFonts w:asciiTheme="majorHAnsi" w:hAnsiTheme="majorHAnsi"/>
          <w:color w:val="000066"/>
          <w:highlight w:val="green"/>
        </w:rPr>
        <w:fldChar w:fldCharType="separate"/>
      </w:r>
      <w:r w:rsidRPr="001F138C">
        <w:rPr>
          <w:rFonts w:asciiTheme="majorHAnsi" w:hAnsiTheme="majorHAnsi"/>
          <w:noProof/>
          <w:color w:val="000066"/>
          <w:highlight w:val="green"/>
        </w:rPr>
        <w:t> </w:t>
      </w:r>
      <w:r w:rsidRPr="001F138C">
        <w:rPr>
          <w:rFonts w:asciiTheme="majorHAnsi" w:hAnsiTheme="majorHAnsi"/>
          <w:noProof/>
          <w:color w:val="000066"/>
          <w:highlight w:val="green"/>
        </w:rPr>
        <w:t> </w:t>
      </w:r>
      <w:r w:rsidRPr="001F138C">
        <w:rPr>
          <w:rFonts w:asciiTheme="majorHAnsi" w:hAnsiTheme="majorHAnsi"/>
          <w:noProof/>
          <w:color w:val="000066"/>
          <w:highlight w:val="green"/>
        </w:rPr>
        <w:t> </w:t>
      </w:r>
      <w:r w:rsidRPr="001F138C">
        <w:rPr>
          <w:rFonts w:asciiTheme="majorHAnsi" w:hAnsiTheme="majorHAnsi"/>
          <w:noProof/>
          <w:color w:val="000066"/>
          <w:highlight w:val="green"/>
        </w:rPr>
        <w:t> </w:t>
      </w:r>
      <w:r w:rsidRPr="001F138C">
        <w:rPr>
          <w:rFonts w:asciiTheme="majorHAnsi" w:hAnsiTheme="majorHAnsi"/>
          <w:noProof/>
          <w:color w:val="000066"/>
          <w:highlight w:val="green"/>
        </w:rPr>
        <w:t> </w:t>
      </w:r>
      <w:r w:rsidRPr="001F138C">
        <w:rPr>
          <w:rFonts w:asciiTheme="majorHAnsi" w:hAnsiTheme="majorHAnsi"/>
          <w:color w:val="000066"/>
          <w:highlight w:val="green"/>
        </w:rPr>
        <w:fldChar w:fldCharType="end"/>
      </w:r>
      <w:r w:rsidRPr="001F138C">
        <w:rPr>
          <w:rFonts w:asciiTheme="majorHAnsi" w:hAnsiTheme="majorHAnsi"/>
        </w:rPr>
        <w:t xml:space="preserve">, действующий на основании </w:t>
      </w:r>
      <w:r w:rsidRPr="001F138C">
        <w:rPr>
          <w:rFonts w:asciiTheme="majorHAnsi" w:hAnsiTheme="majorHAnsi"/>
          <w:color w:val="000066"/>
          <w:highlight w:val="green"/>
        </w:rPr>
        <w:fldChar w:fldCharType="begin">
          <w:ffData>
            <w:name w:val="ТекстовоеПоле130"/>
            <w:enabled/>
            <w:calcOnExit w:val="0"/>
            <w:textInput/>
          </w:ffData>
        </w:fldChar>
      </w:r>
      <w:r w:rsidRPr="001F138C">
        <w:rPr>
          <w:rFonts w:asciiTheme="majorHAnsi" w:hAnsiTheme="majorHAnsi"/>
          <w:color w:val="000066"/>
          <w:highlight w:val="green"/>
        </w:rPr>
        <w:instrText xml:space="preserve"> FORMTEXT </w:instrText>
      </w:r>
      <w:r w:rsidRPr="001F138C">
        <w:rPr>
          <w:rFonts w:asciiTheme="majorHAnsi" w:hAnsiTheme="majorHAnsi"/>
          <w:color w:val="000066"/>
          <w:highlight w:val="green"/>
        </w:rPr>
      </w:r>
      <w:r w:rsidRPr="001F138C">
        <w:rPr>
          <w:rFonts w:asciiTheme="majorHAnsi" w:hAnsiTheme="majorHAnsi"/>
          <w:color w:val="000066"/>
          <w:highlight w:val="green"/>
        </w:rPr>
        <w:fldChar w:fldCharType="separate"/>
      </w:r>
      <w:r w:rsidRPr="001F138C">
        <w:rPr>
          <w:rFonts w:asciiTheme="majorHAnsi" w:hAnsiTheme="majorHAnsi"/>
          <w:noProof/>
          <w:color w:val="000066"/>
          <w:highlight w:val="green"/>
        </w:rPr>
        <w:t> </w:t>
      </w:r>
      <w:r w:rsidRPr="001F138C">
        <w:rPr>
          <w:rFonts w:asciiTheme="majorHAnsi" w:hAnsiTheme="majorHAnsi"/>
          <w:noProof/>
          <w:color w:val="000066"/>
          <w:highlight w:val="green"/>
        </w:rPr>
        <w:t> </w:t>
      </w:r>
      <w:r w:rsidRPr="001F138C">
        <w:rPr>
          <w:rFonts w:asciiTheme="majorHAnsi" w:hAnsiTheme="majorHAnsi"/>
          <w:noProof/>
          <w:color w:val="000066"/>
          <w:highlight w:val="green"/>
        </w:rPr>
        <w:t> </w:t>
      </w:r>
      <w:r w:rsidRPr="001F138C">
        <w:rPr>
          <w:rFonts w:asciiTheme="majorHAnsi" w:hAnsiTheme="majorHAnsi"/>
          <w:noProof/>
          <w:color w:val="000066"/>
          <w:highlight w:val="green"/>
        </w:rPr>
        <w:t> </w:t>
      </w:r>
      <w:r w:rsidRPr="001F138C">
        <w:rPr>
          <w:rFonts w:asciiTheme="majorHAnsi" w:hAnsiTheme="majorHAnsi"/>
          <w:noProof/>
          <w:color w:val="000066"/>
          <w:highlight w:val="green"/>
        </w:rPr>
        <w:t> </w:t>
      </w:r>
      <w:r w:rsidRPr="001F138C">
        <w:rPr>
          <w:rFonts w:asciiTheme="majorHAnsi" w:hAnsiTheme="majorHAnsi"/>
          <w:color w:val="000066"/>
          <w:highlight w:val="green"/>
        </w:rPr>
        <w:fldChar w:fldCharType="end"/>
      </w:r>
      <w:r w:rsidRPr="001F138C">
        <w:rPr>
          <w:rFonts w:asciiTheme="majorHAnsi" w:hAnsiTheme="majorHAnsi"/>
          <w:color w:val="000066"/>
        </w:rPr>
        <w:t xml:space="preserve"> </w:t>
      </w:r>
      <w:r w:rsidRPr="001F138C">
        <w:rPr>
          <w:rFonts w:asciiTheme="majorHAnsi" w:hAnsiTheme="majorHAnsi"/>
          <w:i/>
          <w:color w:val="C00000"/>
        </w:rPr>
        <w:t>(указать «</w:t>
      </w:r>
      <w:r w:rsidRPr="001F138C">
        <w:rPr>
          <w:rFonts w:asciiTheme="majorHAnsi" w:hAnsiTheme="majorHAnsi"/>
          <w:i/>
          <w:color w:val="C00000"/>
          <w:u w:val="single"/>
        </w:rPr>
        <w:t xml:space="preserve">Свидетельства о государственной регистрации ИП серия </w:t>
      </w:r>
      <w:bookmarkStart w:id="5" w:name="ТекстовоеПоле134"/>
      <w:r w:rsidRPr="001F138C">
        <w:rPr>
          <w:rFonts w:asciiTheme="majorHAnsi" w:hAnsiTheme="majorHAnsi"/>
          <w:i/>
          <w:color w:val="C00000"/>
          <w:highlight w:val="green"/>
          <w:u w:val="single"/>
        </w:rPr>
        <w:fldChar w:fldCharType="begin">
          <w:ffData>
            <w:name w:val="ТекстовоеПоле134"/>
            <w:enabled/>
            <w:calcOnExit w:val="0"/>
            <w:textInput/>
          </w:ffData>
        </w:fldChar>
      </w:r>
      <w:r w:rsidRPr="001F138C">
        <w:rPr>
          <w:rFonts w:asciiTheme="majorHAnsi" w:hAnsiTheme="majorHAnsi"/>
          <w:i/>
          <w:color w:val="C00000"/>
          <w:highlight w:val="green"/>
          <w:u w:val="single"/>
        </w:rPr>
        <w:instrText xml:space="preserve"> FORMTEXT </w:instrText>
      </w:r>
      <w:r w:rsidRPr="001F138C">
        <w:rPr>
          <w:rFonts w:asciiTheme="majorHAnsi" w:hAnsiTheme="majorHAnsi"/>
          <w:i/>
          <w:color w:val="C00000"/>
          <w:highlight w:val="green"/>
          <w:u w:val="single"/>
        </w:rPr>
      </w:r>
      <w:r w:rsidRPr="001F138C">
        <w:rPr>
          <w:rFonts w:asciiTheme="majorHAnsi" w:hAnsiTheme="majorHAnsi"/>
          <w:i/>
          <w:color w:val="C00000"/>
          <w:highlight w:val="green"/>
          <w:u w:val="single"/>
        </w:rPr>
        <w:fldChar w:fldCharType="separate"/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color w:val="C00000"/>
          <w:highlight w:val="green"/>
          <w:u w:val="single"/>
        </w:rPr>
        <w:fldChar w:fldCharType="end"/>
      </w:r>
      <w:bookmarkEnd w:id="5"/>
      <w:r w:rsidRPr="001F138C">
        <w:rPr>
          <w:rFonts w:asciiTheme="majorHAnsi" w:hAnsiTheme="majorHAnsi"/>
          <w:i/>
          <w:color w:val="C00000"/>
          <w:u w:val="single"/>
        </w:rPr>
        <w:t xml:space="preserve"> № </w:t>
      </w:r>
      <w:bookmarkStart w:id="6" w:name="ТекстовоеПоле135"/>
      <w:r w:rsidRPr="001F138C">
        <w:rPr>
          <w:rFonts w:asciiTheme="majorHAnsi" w:hAnsiTheme="majorHAnsi"/>
          <w:i/>
          <w:color w:val="C00000"/>
          <w:highlight w:val="green"/>
          <w:u w:val="single"/>
        </w:rPr>
        <w:fldChar w:fldCharType="begin">
          <w:ffData>
            <w:name w:val="ТекстовоеПоле135"/>
            <w:enabled/>
            <w:calcOnExit w:val="0"/>
            <w:textInput/>
          </w:ffData>
        </w:fldChar>
      </w:r>
      <w:r w:rsidRPr="001F138C">
        <w:rPr>
          <w:rFonts w:asciiTheme="majorHAnsi" w:hAnsiTheme="majorHAnsi"/>
          <w:i/>
          <w:color w:val="C00000"/>
          <w:highlight w:val="green"/>
          <w:u w:val="single"/>
        </w:rPr>
        <w:instrText xml:space="preserve"> FORMTEXT </w:instrText>
      </w:r>
      <w:r w:rsidRPr="001F138C">
        <w:rPr>
          <w:rFonts w:asciiTheme="majorHAnsi" w:hAnsiTheme="majorHAnsi"/>
          <w:i/>
          <w:color w:val="C00000"/>
          <w:highlight w:val="green"/>
          <w:u w:val="single"/>
        </w:rPr>
      </w:r>
      <w:r w:rsidRPr="001F138C">
        <w:rPr>
          <w:rFonts w:asciiTheme="majorHAnsi" w:hAnsiTheme="majorHAnsi"/>
          <w:i/>
          <w:color w:val="C00000"/>
          <w:highlight w:val="green"/>
          <w:u w:val="single"/>
        </w:rPr>
        <w:fldChar w:fldCharType="separate"/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color w:val="C00000"/>
          <w:highlight w:val="green"/>
          <w:u w:val="single"/>
        </w:rPr>
        <w:fldChar w:fldCharType="end"/>
      </w:r>
      <w:bookmarkEnd w:id="6"/>
      <w:r w:rsidRPr="001F138C">
        <w:rPr>
          <w:rFonts w:asciiTheme="majorHAnsi" w:hAnsiTheme="majorHAnsi"/>
          <w:i/>
          <w:color w:val="C00000"/>
          <w:u w:val="single"/>
        </w:rPr>
        <w:t xml:space="preserve">  от </w:t>
      </w:r>
      <w:bookmarkStart w:id="7" w:name="ТекстовоеПоле136"/>
      <w:r w:rsidRPr="001F138C">
        <w:rPr>
          <w:rFonts w:asciiTheme="majorHAnsi" w:hAnsiTheme="majorHAnsi"/>
          <w:i/>
          <w:color w:val="C00000"/>
          <w:highlight w:val="green"/>
          <w:u w:val="single"/>
        </w:rPr>
        <w:fldChar w:fldCharType="begin">
          <w:ffData>
            <w:name w:val="ТекстовоеПоле136"/>
            <w:enabled/>
            <w:calcOnExit w:val="0"/>
            <w:textInput/>
          </w:ffData>
        </w:fldChar>
      </w:r>
      <w:r w:rsidRPr="001F138C">
        <w:rPr>
          <w:rFonts w:asciiTheme="majorHAnsi" w:hAnsiTheme="majorHAnsi"/>
          <w:i/>
          <w:color w:val="C00000"/>
          <w:highlight w:val="green"/>
          <w:u w:val="single"/>
        </w:rPr>
        <w:instrText xml:space="preserve"> FORMTEXT </w:instrText>
      </w:r>
      <w:r w:rsidRPr="001F138C">
        <w:rPr>
          <w:rFonts w:asciiTheme="majorHAnsi" w:hAnsiTheme="majorHAnsi"/>
          <w:i/>
          <w:color w:val="C00000"/>
          <w:highlight w:val="green"/>
          <w:u w:val="single"/>
        </w:rPr>
      </w:r>
      <w:r w:rsidRPr="001F138C">
        <w:rPr>
          <w:rFonts w:asciiTheme="majorHAnsi" w:hAnsiTheme="majorHAnsi"/>
          <w:i/>
          <w:color w:val="C00000"/>
          <w:highlight w:val="green"/>
          <w:u w:val="single"/>
        </w:rPr>
        <w:fldChar w:fldCharType="separate"/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color w:val="C00000"/>
          <w:highlight w:val="green"/>
          <w:u w:val="single"/>
        </w:rPr>
        <w:fldChar w:fldCharType="end"/>
      </w:r>
      <w:bookmarkEnd w:id="7"/>
      <w:r w:rsidRPr="001F138C">
        <w:rPr>
          <w:rFonts w:asciiTheme="majorHAnsi" w:hAnsiTheme="majorHAnsi"/>
          <w:i/>
          <w:color w:val="C00000"/>
          <w:u w:val="single"/>
        </w:rPr>
        <w:t xml:space="preserve"> года</w:t>
      </w:r>
      <w:r w:rsidRPr="001F138C">
        <w:rPr>
          <w:rFonts w:asciiTheme="majorHAnsi" w:hAnsiTheme="majorHAnsi"/>
          <w:i/>
          <w:color w:val="C00000"/>
        </w:rPr>
        <w:t>» или «</w:t>
      </w:r>
      <w:r w:rsidRPr="001F138C">
        <w:rPr>
          <w:rFonts w:asciiTheme="majorHAnsi" w:hAnsiTheme="majorHAnsi"/>
          <w:i/>
          <w:color w:val="C00000"/>
          <w:u w:val="single"/>
        </w:rPr>
        <w:t xml:space="preserve">Талона о приеме уведомления о начале предпринимательской деятельности № </w:t>
      </w:r>
      <w:bookmarkStart w:id="8" w:name="ТекстовоеПоле137"/>
      <w:r w:rsidRPr="001F138C">
        <w:rPr>
          <w:rFonts w:asciiTheme="majorHAnsi" w:hAnsiTheme="majorHAnsi"/>
          <w:i/>
          <w:color w:val="C00000"/>
          <w:highlight w:val="green"/>
          <w:u w:val="single"/>
        </w:rPr>
        <w:fldChar w:fldCharType="begin">
          <w:ffData>
            <w:name w:val="ТекстовоеПоле137"/>
            <w:enabled/>
            <w:calcOnExit w:val="0"/>
            <w:textInput/>
          </w:ffData>
        </w:fldChar>
      </w:r>
      <w:r w:rsidRPr="001F138C">
        <w:rPr>
          <w:rFonts w:asciiTheme="majorHAnsi" w:hAnsiTheme="majorHAnsi"/>
          <w:i/>
          <w:color w:val="C00000"/>
          <w:highlight w:val="green"/>
          <w:u w:val="single"/>
        </w:rPr>
        <w:instrText xml:space="preserve"> FORMTEXT </w:instrText>
      </w:r>
      <w:r w:rsidRPr="001F138C">
        <w:rPr>
          <w:rFonts w:asciiTheme="majorHAnsi" w:hAnsiTheme="majorHAnsi"/>
          <w:i/>
          <w:color w:val="C00000"/>
          <w:highlight w:val="green"/>
          <w:u w:val="single"/>
        </w:rPr>
      </w:r>
      <w:r w:rsidRPr="001F138C">
        <w:rPr>
          <w:rFonts w:asciiTheme="majorHAnsi" w:hAnsiTheme="majorHAnsi"/>
          <w:i/>
          <w:color w:val="C00000"/>
          <w:highlight w:val="green"/>
          <w:u w:val="single"/>
        </w:rPr>
        <w:fldChar w:fldCharType="separate"/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color w:val="C00000"/>
          <w:highlight w:val="green"/>
          <w:u w:val="single"/>
        </w:rPr>
        <w:fldChar w:fldCharType="end"/>
      </w:r>
      <w:bookmarkEnd w:id="8"/>
      <w:r w:rsidRPr="001F138C">
        <w:rPr>
          <w:rFonts w:asciiTheme="majorHAnsi" w:hAnsiTheme="majorHAnsi"/>
          <w:i/>
          <w:color w:val="C00000"/>
          <w:u w:val="single"/>
        </w:rPr>
        <w:t xml:space="preserve"> от </w:t>
      </w:r>
      <w:bookmarkStart w:id="9" w:name="ТекстовоеПоле138"/>
      <w:r w:rsidRPr="001F138C">
        <w:rPr>
          <w:rFonts w:asciiTheme="majorHAnsi" w:hAnsiTheme="majorHAnsi"/>
          <w:i/>
          <w:color w:val="C00000"/>
          <w:highlight w:val="green"/>
          <w:u w:val="single"/>
        </w:rPr>
        <w:fldChar w:fldCharType="begin">
          <w:ffData>
            <w:name w:val="ТекстовоеПоле138"/>
            <w:enabled/>
            <w:calcOnExit w:val="0"/>
            <w:textInput/>
          </w:ffData>
        </w:fldChar>
      </w:r>
      <w:r w:rsidRPr="001F138C">
        <w:rPr>
          <w:rFonts w:asciiTheme="majorHAnsi" w:hAnsiTheme="majorHAnsi"/>
          <w:i/>
          <w:color w:val="C00000"/>
          <w:highlight w:val="green"/>
          <w:u w:val="single"/>
        </w:rPr>
        <w:instrText xml:space="preserve"> FORMTEXT </w:instrText>
      </w:r>
      <w:r w:rsidRPr="001F138C">
        <w:rPr>
          <w:rFonts w:asciiTheme="majorHAnsi" w:hAnsiTheme="majorHAnsi"/>
          <w:i/>
          <w:color w:val="C00000"/>
          <w:highlight w:val="green"/>
          <w:u w:val="single"/>
        </w:rPr>
      </w:r>
      <w:r w:rsidRPr="001F138C">
        <w:rPr>
          <w:rFonts w:asciiTheme="majorHAnsi" w:hAnsiTheme="majorHAnsi"/>
          <w:i/>
          <w:color w:val="C00000"/>
          <w:highlight w:val="green"/>
          <w:u w:val="single"/>
        </w:rPr>
        <w:fldChar w:fldCharType="separate"/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Pr="001F138C">
        <w:rPr>
          <w:rFonts w:asciiTheme="majorHAnsi" w:hAnsiTheme="majorHAnsi"/>
          <w:i/>
          <w:color w:val="C00000"/>
          <w:highlight w:val="green"/>
          <w:u w:val="single"/>
        </w:rPr>
        <w:fldChar w:fldCharType="end"/>
      </w:r>
      <w:bookmarkEnd w:id="9"/>
      <w:r w:rsidRPr="001F138C">
        <w:rPr>
          <w:rFonts w:asciiTheme="majorHAnsi" w:hAnsiTheme="majorHAnsi"/>
          <w:i/>
          <w:color w:val="C00000"/>
          <w:u w:val="single"/>
        </w:rPr>
        <w:t xml:space="preserve"> года</w:t>
      </w:r>
      <w:r w:rsidRPr="001F138C">
        <w:rPr>
          <w:rFonts w:asciiTheme="majorHAnsi" w:hAnsiTheme="majorHAnsi"/>
          <w:i/>
          <w:color w:val="C00000"/>
        </w:rPr>
        <w:t>»)</w:t>
      </w:r>
      <w:r w:rsidRPr="001F138C">
        <w:rPr>
          <w:rFonts w:asciiTheme="majorHAnsi" w:hAnsiTheme="majorHAnsi"/>
          <w:color w:val="000066"/>
        </w:rPr>
        <w:t xml:space="preserve">, </w:t>
      </w:r>
      <w:r w:rsidRPr="001F138C">
        <w:rPr>
          <w:rFonts w:asciiTheme="majorHAnsi" w:hAnsiTheme="majorHAnsi"/>
        </w:rPr>
        <w:t xml:space="preserve">именуемый в дальнейшем </w:t>
      </w:r>
      <w:r w:rsidRPr="001F138C">
        <w:rPr>
          <w:rFonts w:asciiTheme="majorHAnsi" w:hAnsiTheme="majorHAnsi"/>
          <w:b/>
        </w:rPr>
        <w:t>«</w:t>
      </w:r>
      <w:r w:rsidR="00402619" w:rsidRPr="001F138C">
        <w:rPr>
          <w:rFonts w:asciiTheme="majorHAnsi" w:hAnsiTheme="majorHAnsi"/>
          <w:b/>
        </w:rPr>
        <w:t>Перевозчик</w:t>
      </w:r>
      <w:r w:rsidRPr="001F138C">
        <w:rPr>
          <w:rFonts w:asciiTheme="majorHAnsi" w:hAnsiTheme="majorHAnsi"/>
          <w:b/>
        </w:rPr>
        <w:t>»</w:t>
      </w:r>
      <w:r w:rsidR="00480F23" w:rsidRPr="001F138C">
        <w:rPr>
          <w:rFonts w:asciiTheme="majorHAnsi" w:hAnsiTheme="majorHAnsi"/>
        </w:rPr>
        <w:t>, с другой стороны,</w:t>
      </w:r>
    </w:p>
    <w:p w14:paraId="6274BD00" w14:textId="77777777" w:rsidR="00667582" w:rsidRPr="001F138C" w:rsidRDefault="00667582" w:rsidP="00D12ED0">
      <w:pPr>
        <w:pStyle w:val="a4"/>
        <w:spacing w:before="0" w:beforeAutospacing="0" w:after="0" w:afterAutospacing="0"/>
        <w:ind w:firstLine="567"/>
        <w:jc w:val="both"/>
        <w:rPr>
          <w:rFonts w:asciiTheme="majorHAnsi" w:hAnsiTheme="majorHAnsi"/>
        </w:rPr>
      </w:pPr>
      <w:r w:rsidRPr="001F138C">
        <w:rPr>
          <w:rFonts w:asciiTheme="majorHAnsi" w:hAnsiTheme="majorHAnsi"/>
        </w:rPr>
        <w:t>далее совместно именуемые «Стороны», а по отдельности, как указано выше или «Сторона», заключили настоящий договор и пришли к соглашению о нижеследующем:</w:t>
      </w:r>
    </w:p>
    <w:p w14:paraId="3383951F" w14:textId="77777777" w:rsidR="00480F23" w:rsidRPr="001F138C" w:rsidRDefault="00480F23" w:rsidP="00D12ED0">
      <w:pPr>
        <w:pStyle w:val="a4"/>
        <w:spacing w:before="0" w:beforeAutospacing="0" w:after="0" w:afterAutospacing="0"/>
        <w:ind w:firstLine="567"/>
        <w:jc w:val="both"/>
        <w:rPr>
          <w:rFonts w:asciiTheme="majorHAnsi" w:hAnsiTheme="majorHAnsi"/>
        </w:rPr>
      </w:pPr>
    </w:p>
    <w:p w14:paraId="59FCA438" w14:textId="77777777" w:rsidR="00E624E7" w:rsidRPr="001F138C" w:rsidRDefault="00E624E7" w:rsidP="00D12ED0">
      <w:pPr>
        <w:pStyle w:val="a5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1F138C">
        <w:rPr>
          <w:rFonts w:asciiTheme="majorHAnsi" w:hAnsiTheme="majorHAnsi"/>
          <w:b/>
          <w:bCs/>
          <w:sz w:val="24"/>
          <w:szCs w:val="24"/>
        </w:rPr>
        <w:t>ПРЕДМЕТ ДОГОВОРА</w:t>
      </w:r>
    </w:p>
    <w:p w14:paraId="4C34F001" w14:textId="77777777" w:rsidR="00E624E7" w:rsidRPr="001F138C" w:rsidRDefault="00510DFA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Theme="majorHAnsi" w:hAnsiTheme="majorHAnsi"/>
          <w:sz w:val="24"/>
          <w:szCs w:val="24"/>
        </w:rPr>
      </w:pPr>
      <w:r w:rsidRPr="001F138C">
        <w:rPr>
          <w:rFonts w:asciiTheme="majorHAnsi" w:hAnsiTheme="majorHAnsi"/>
          <w:sz w:val="24"/>
          <w:szCs w:val="24"/>
        </w:rPr>
        <w:t>Перевозчик</w:t>
      </w:r>
      <w:r w:rsidR="00E624E7" w:rsidRPr="001F138C">
        <w:rPr>
          <w:rFonts w:asciiTheme="majorHAnsi" w:hAnsiTheme="majorHAnsi"/>
          <w:sz w:val="24"/>
          <w:szCs w:val="24"/>
        </w:rPr>
        <w:t xml:space="preserve"> </w:t>
      </w:r>
      <w:r w:rsidR="00ED7610" w:rsidRPr="001F138C">
        <w:rPr>
          <w:rFonts w:asciiTheme="majorHAnsi" w:hAnsiTheme="majorHAnsi"/>
          <w:sz w:val="24"/>
          <w:szCs w:val="24"/>
        </w:rPr>
        <w:t>оказывает услуги по</w:t>
      </w:r>
      <w:r w:rsidR="00E624E7" w:rsidRPr="001F138C">
        <w:rPr>
          <w:rFonts w:asciiTheme="majorHAnsi" w:hAnsiTheme="majorHAnsi"/>
          <w:sz w:val="24"/>
          <w:szCs w:val="24"/>
        </w:rPr>
        <w:t xml:space="preserve"> перевозк</w:t>
      </w:r>
      <w:r w:rsidR="00ED7610" w:rsidRPr="001F138C">
        <w:rPr>
          <w:rFonts w:asciiTheme="majorHAnsi" w:hAnsiTheme="majorHAnsi"/>
          <w:sz w:val="24"/>
          <w:szCs w:val="24"/>
        </w:rPr>
        <w:t>е</w:t>
      </w:r>
      <w:r w:rsidR="00E624E7" w:rsidRPr="001F138C">
        <w:rPr>
          <w:rFonts w:asciiTheme="majorHAnsi" w:hAnsiTheme="majorHAnsi"/>
          <w:sz w:val="24"/>
          <w:szCs w:val="24"/>
        </w:rPr>
        <w:t xml:space="preserve"> грузов из пункта отправки </w:t>
      </w:r>
      <w:r w:rsidR="00ED7610" w:rsidRPr="001F138C">
        <w:rPr>
          <w:rFonts w:asciiTheme="majorHAnsi" w:hAnsiTheme="majorHAnsi"/>
          <w:sz w:val="24"/>
          <w:szCs w:val="24"/>
        </w:rPr>
        <w:t>в пункт назначения, осуществляет</w:t>
      </w:r>
      <w:r w:rsidR="00E624E7" w:rsidRPr="001F138C">
        <w:rPr>
          <w:rFonts w:asciiTheme="majorHAnsi" w:hAnsiTheme="majorHAnsi"/>
          <w:sz w:val="24"/>
          <w:szCs w:val="24"/>
        </w:rPr>
        <w:t xml:space="preserve"> передачу перевозимых грузов уполномоченным Заказчиком на получение грузов </w:t>
      </w:r>
      <w:r w:rsidR="00CC40C3" w:rsidRPr="001F138C">
        <w:rPr>
          <w:rFonts w:asciiTheme="majorHAnsi" w:hAnsiTheme="majorHAnsi"/>
          <w:sz w:val="24"/>
          <w:szCs w:val="24"/>
        </w:rPr>
        <w:t>Грузополучателям</w:t>
      </w:r>
      <w:r w:rsidR="00E624E7" w:rsidRPr="001F138C">
        <w:rPr>
          <w:rFonts w:asciiTheme="majorHAnsi" w:hAnsiTheme="majorHAnsi"/>
          <w:sz w:val="24"/>
          <w:szCs w:val="24"/>
        </w:rPr>
        <w:t xml:space="preserve">, а Заказчик обязуется предоставлять грузы к перевозке и производить оплату </w:t>
      </w:r>
      <w:proofErr w:type="gramStart"/>
      <w:r w:rsidR="00E624E7" w:rsidRPr="001F138C">
        <w:rPr>
          <w:rFonts w:asciiTheme="majorHAnsi" w:hAnsiTheme="majorHAnsi"/>
          <w:sz w:val="24"/>
          <w:szCs w:val="24"/>
        </w:rPr>
        <w:t>за перевозку</w:t>
      </w:r>
      <w:proofErr w:type="gramEnd"/>
      <w:r w:rsidR="00E624E7" w:rsidRPr="001F138C">
        <w:rPr>
          <w:rFonts w:asciiTheme="majorHAnsi" w:hAnsiTheme="majorHAnsi"/>
          <w:sz w:val="24"/>
          <w:szCs w:val="24"/>
        </w:rPr>
        <w:t xml:space="preserve"> грузов </w:t>
      </w:r>
      <w:r w:rsidR="00390AE0" w:rsidRPr="001F138C">
        <w:rPr>
          <w:rFonts w:asciiTheme="majorHAnsi" w:hAnsiTheme="majorHAnsi"/>
          <w:sz w:val="24"/>
          <w:szCs w:val="24"/>
        </w:rPr>
        <w:t>в порядке и на условиях, предусмотренных настоящим договором.</w:t>
      </w:r>
    </w:p>
    <w:p w14:paraId="25E83347" w14:textId="77777777" w:rsidR="00275BDE" w:rsidRPr="001F138C" w:rsidRDefault="00275BDE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Theme="majorHAnsi" w:hAnsiTheme="majorHAnsi"/>
          <w:sz w:val="24"/>
          <w:szCs w:val="24"/>
        </w:rPr>
      </w:pPr>
      <w:r w:rsidRPr="001F138C">
        <w:rPr>
          <w:rFonts w:asciiTheme="majorHAnsi" w:hAnsiTheme="majorHAnsi"/>
          <w:sz w:val="24"/>
          <w:szCs w:val="24"/>
        </w:rPr>
        <w:t>При транспортировке грузов оформляется товарно-транспортная накладная, которая является основным товаросопроводительным документом.</w:t>
      </w:r>
    </w:p>
    <w:p w14:paraId="5803E742" w14:textId="77777777" w:rsidR="002E16DA" w:rsidRPr="001F138C" w:rsidRDefault="002E16DA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 xml:space="preserve">Перевозка грузов выполняется </w:t>
      </w:r>
      <w:r w:rsidR="002F35D1" w:rsidRPr="001F138C">
        <w:rPr>
          <w:rFonts w:asciiTheme="majorHAnsi" w:hAnsiTheme="majorHAnsi"/>
          <w:spacing w:val="3"/>
          <w:sz w:val="24"/>
          <w:szCs w:val="24"/>
        </w:rPr>
        <w:t>Перевозчиком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в соответствии с Гражданским </w:t>
      </w:r>
      <w:r w:rsidR="00AA7ACE" w:rsidRPr="001F138C">
        <w:rPr>
          <w:rFonts w:asciiTheme="majorHAnsi" w:hAnsiTheme="majorHAnsi"/>
          <w:spacing w:val="3"/>
          <w:sz w:val="24"/>
          <w:szCs w:val="24"/>
        </w:rPr>
        <w:t>к</w:t>
      </w:r>
      <w:r w:rsidRPr="001F138C">
        <w:rPr>
          <w:rFonts w:asciiTheme="majorHAnsi" w:hAnsiTheme="majorHAnsi"/>
          <w:spacing w:val="3"/>
          <w:sz w:val="24"/>
          <w:szCs w:val="24"/>
        </w:rPr>
        <w:t>одексом РК, Правилами перевозок грузов автомобильным транспортом и д</w:t>
      </w:r>
      <w:r w:rsidR="00AA7ACE" w:rsidRPr="001F138C">
        <w:rPr>
          <w:rFonts w:asciiTheme="majorHAnsi" w:hAnsiTheme="majorHAnsi"/>
          <w:spacing w:val="3"/>
          <w:sz w:val="24"/>
          <w:szCs w:val="24"/>
        </w:rPr>
        <w:t>ругими нормативными документами в соответствии с законодательством РК</w:t>
      </w:r>
      <w:r w:rsidRPr="001F138C">
        <w:rPr>
          <w:rFonts w:asciiTheme="majorHAnsi" w:hAnsiTheme="majorHAnsi"/>
          <w:spacing w:val="3"/>
          <w:sz w:val="24"/>
          <w:szCs w:val="24"/>
        </w:rPr>
        <w:t>.</w:t>
      </w:r>
    </w:p>
    <w:p w14:paraId="28CBBF39" w14:textId="77777777" w:rsidR="002F5455" w:rsidRPr="001F138C" w:rsidRDefault="002F5455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Theme="majorHAnsi" w:hAnsiTheme="majorHAnsi"/>
          <w:sz w:val="24"/>
          <w:szCs w:val="24"/>
        </w:rPr>
      </w:pPr>
      <w:r w:rsidRPr="001F138C">
        <w:rPr>
          <w:rFonts w:asciiTheme="majorHAnsi" w:hAnsiTheme="majorHAnsi"/>
          <w:sz w:val="24"/>
          <w:szCs w:val="24"/>
        </w:rPr>
        <w:t>Основанием для выполнения Перевозчиком обязательств по перевозке грузов Заказчика, вытекающих из условий настоящего Договора, является Заявка, оформленная по форме, указанной в Приложении № 1. В Заявке стороны согласовывают стоимость, условия и порядок перевозки конкретной партии груза. Заявки, оформленные по форме, указанной в Приложении № 1, скреплен</w:t>
      </w:r>
      <w:r w:rsidR="00F06FF3" w:rsidRPr="001F138C">
        <w:rPr>
          <w:rFonts w:asciiTheme="majorHAnsi" w:hAnsiTheme="majorHAnsi"/>
          <w:sz w:val="24"/>
          <w:szCs w:val="24"/>
        </w:rPr>
        <w:t>ные печатями и подписями Сторон, являются неотъемлемой частью Договора.</w:t>
      </w:r>
    </w:p>
    <w:p w14:paraId="2B73A4EE" w14:textId="77777777" w:rsidR="00163E9A" w:rsidRPr="001F138C" w:rsidRDefault="00163E9A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Theme="majorHAnsi" w:hAnsiTheme="majorHAnsi"/>
          <w:sz w:val="24"/>
          <w:szCs w:val="24"/>
        </w:rPr>
      </w:pPr>
      <w:r w:rsidRPr="001F138C">
        <w:rPr>
          <w:rFonts w:asciiTheme="majorHAnsi" w:hAnsiTheme="majorHAnsi"/>
          <w:sz w:val="24"/>
          <w:szCs w:val="24"/>
        </w:rPr>
        <w:t>Настоящим Перевозчик гарантирует, что он обладает всеми необходимыми и достаточными правомочиями в отношении всех своих действий, связанных с заключением и исполнением настоящего договора, отсутствие ограничений таких полномочий, вытекающих из действующего законодательства, учредительных документов.</w:t>
      </w:r>
    </w:p>
    <w:p w14:paraId="0E8B1348" w14:textId="77777777" w:rsidR="006E6894" w:rsidRPr="001F138C" w:rsidRDefault="006E6894" w:rsidP="00D12ED0">
      <w:pPr>
        <w:shd w:val="clear" w:color="auto" w:fill="FFFFFF"/>
        <w:tabs>
          <w:tab w:val="left" w:pos="567"/>
          <w:tab w:val="left" w:pos="1134"/>
        </w:tabs>
        <w:ind w:right="-57"/>
        <w:jc w:val="both"/>
        <w:rPr>
          <w:rFonts w:asciiTheme="majorHAnsi" w:hAnsiTheme="majorHAnsi"/>
          <w:spacing w:val="3"/>
          <w:sz w:val="24"/>
          <w:szCs w:val="24"/>
        </w:rPr>
      </w:pPr>
    </w:p>
    <w:p w14:paraId="086F7C50" w14:textId="77777777" w:rsidR="00DB7576" w:rsidRPr="001F138C" w:rsidRDefault="00DB7576" w:rsidP="00D12ED0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Theme="majorHAnsi" w:hAnsiTheme="majorHAnsi"/>
          <w:b/>
          <w:bCs/>
          <w:sz w:val="24"/>
          <w:szCs w:val="24"/>
        </w:rPr>
      </w:pPr>
      <w:r w:rsidRPr="001F138C">
        <w:rPr>
          <w:rFonts w:asciiTheme="majorHAnsi" w:hAnsiTheme="majorHAnsi"/>
          <w:b/>
          <w:bCs/>
          <w:sz w:val="24"/>
          <w:szCs w:val="24"/>
        </w:rPr>
        <w:t>ОБЯЗАННОСТИ СТОРОН</w:t>
      </w:r>
    </w:p>
    <w:p w14:paraId="3800C3A8" w14:textId="77777777" w:rsidR="00DB7576" w:rsidRPr="001F138C" w:rsidRDefault="002E0564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2765" w:firstLine="0"/>
        <w:rPr>
          <w:rFonts w:asciiTheme="majorHAnsi" w:hAnsiTheme="majorHAnsi"/>
          <w:b/>
          <w:sz w:val="24"/>
          <w:szCs w:val="24"/>
        </w:rPr>
      </w:pPr>
      <w:r w:rsidRPr="001F138C">
        <w:rPr>
          <w:rFonts w:asciiTheme="majorHAnsi" w:hAnsiTheme="majorHAnsi"/>
          <w:b/>
          <w:sz w:val="24"/>
          <w:szCs w:val="24"/>
        </w:rPr>
        <w:t>Перевозчик</w:t>
      </w:r>
      <w:r w:rsidR="00DB7576" w:rsidRPr="001F138C">
        <w:rPr>
          <w:rFonts w:asciiTheme="majorHAnsi" w:hAnsiTheme="majorHAnsi"/>
          <w:b/>
          <w:sz w:val="24"/>
          <w:szCs w:val="24"/>
        </w:rPr>
        <w:t xml:space="preserve"> обязан:</w:t>
      </w:r>
    </w:p>
    <w:p w14:paraId="105EDF86" w14:textId="77777777" w:rsidR="00DB7576" w:rsidRPr="001F138C" w:rsidRDefault="00DB7576" w:rsidP="00D12ED0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1F138C">
        <w:rPr>
          <w:rFonts w:asciiTheme="majorHAnsi" w:hAnsiTheme="majorHAnsi"/>
          <w:sz w:val="24"/>
          <w:szCs w:val="24"/>
        </w:rPr>
        <w:t xml:space="preserve">После подписания Заявки Сторонами </w:t>
      </w:r>
      <w:r w:rsidR="009F5F91" w:rsidRPr="001F138C">
        <w:rPr>
          <w:rFonts w:asciiTheme="majorHAnsi" w:hAnsiTheme="majorHAnsi"/>
          <w:sz w:val="24"/>
          <w:szCs w:val="24"/>
        </w:rPr>
        <w:t xml:space="preserve">в срок, указанный в Заявке </w:t>
      </w:r>
      <w:r w:rsidRPr="001F138C">
        <w:rPr>
          <w:rFonts w:asciiTheme="majorHAnsi" w:hAnsiTheme="majorHAnsi"/>
          <w:sz w:val="24"/>
          <w:szCs w:val="24"/>
        </w:rPr>
        <w:t xml:space="preserve">предоставить под погрузку транспортное средство в технически исправном состоянии, </w:t>
      </w:r>
      <w:r w:rsidR="009F5F91" w:rsidRPr="001F138C">
        <w:rPr>
          <w:rFonts w:asciiTheme="majorHAnsi" w:hAnsiTheme="majorHAnsi"/>
          <w:sz w:val="24"/>
          <w:szCs w:val="24"/>
        </w:rPr>
        <w:t>пригодное для перевозок соответствующего вида грузов.</w:t>
      </w:r>
      <w:r w:rsidR="00AD4BDD" w:rsidRPr="001F138C">
        <w:rPr>
          <w:rFonts w:asciiTheme="majorHAnsi" w:hAnsiTheme="majorHAnsi"/>
          <w:sz w:val="24"/>
          <w:szCs w:val="24"/>
        </w:rPr>
        <w:t xml:space="preserve"> Подача транспортного средства с параметрами, не соответствующими Заявке и/</w:t>
      </w:r>
      <w:r w:rsidR="007B013D" w:rsidRPr="001F138C">
        <w:rPr>
          <w:rFonts w:asciiTheme="majorHAnsi" w:hAnsiTheme="majorHAnsi"/>
          <w:sz w:val="24"/>
          <w:szCs w:val="24"/>
        </w:rPr>
        <w:t xml:space="preserve"> </w:t>
      </w:r>
      <w:r w:rsidR="00AD4BDD" w:rsidRPr="001F138C">
        <w:rPr>
          <w:rFonts w:asciiTheme="majorHAnsi" w:hAnsiTheme="majorHAnsi"/>
          <w:sz w:val="24"/>
          <w:szCs w:val="24"/>
        </w:rPr>
        <w:t>или технически неисправного приравнивается к неподаче транспортного средства под погрузку.</w:t>
      </w:r>
      <w:r w:rsidR="007A5E30" w:rsidRPr="001F138C">
        <w:rPr>
          <w:rFonts w:asciiTheme="majorHAnsi" w:hAnsiTheme="majorHAnsi"/>
          <w:sz w:val="24"/>
          <w:szCs w:val="24"/>
        </w:rPr>
        <w:t xml:space="preserve"> </w:t>
      </w:r>
    </w:p>
    <w:p w14:paraId="22B1C2D7" w14:textId="77777777" w:rsidR="0050464A" w:rsidRPr="001F138C" w:rsidRDefault="0050464A" w:rsidP="00D12ED0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1F138C">
        <w:rPr>
          <w:rFonts w:asciiTheme="majorHAnsi" w:hAnsiTheme="majorHAnsi"/>
          <w:sz w:val="24"/>
          <w:szCs w:val="24"/>
        </w:rPr>
        <w:t>Разработать опт</w:t>
      </w:r>
      <w:r w:rsidR="007670E6" w:rsidRPr="001F138C">
        <w:rPr>
          <w:rFonts w:asciiTheme="majorHAnsi" w:hAnsiTheme="majorHAnsi"/>
          <w:sz w:val="24"/>
          <w:szCs w:val="24"/>
        </w:rPr>
        <w:t>имальный маршрут перевозки грузов</w:t>
      </w:r>
      <w:r w:rsidRPr="001F138C">
        <w:rPr>
          <w:rFonts w:asciiTheme="majorHAnsi" w:hAnsiTheme="majorHAnsi"/>
          <w:sz w:val="24"/>
          <w:szCs w:val="24"/>
        </w:rPr>
        <w:t>, в соответствии с требованиями к безопасности перевозки.</w:t>
      </w:r>
    </w:p>
    <w:p w14:paraId="188C7D90" w14:textId="77777777" w:rsidR="00DB7576" w:rsidRPr="001F138C" w:rsidRDefault="00DB7576" w:rsidP="00D12ED0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1F138C">
        <w:rPr>
          <w:rFonts w:asciiTheme="majorHAnsi" w:hAnsiTheme="majorHAnsi"/>
          <w:sz w:val="24"/>
          <w:szCs w:val="24"/>
        </w:rPr>
        <w:t>Информировать Заказчика обо всех случаях вынужденной задержки транспорта в пути, их причинах и других непредвиденных обстоятельствах, препятствующих своевременной погрузке.</w:t>
      </w:r>
    </w:p>
    <w:p w14:paraId="60B9AD6A" w14:textId="77777777" w:rsidR="00DB7576" w:rsidRPr="001F138C" w:rsidRDefault="00DB7576" w:rsidP="00D12ED0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1F138C">
        <w:rPr>
          <w:rFonts w:asciiTheme="majorHAnsi" w:hAnsiTheme="majorHAnsi"/>
          <w:sz w:val="24"/>
          <w:szCs w:val="24"/>
        </w:rPr>
        <w:t>В случае поломки транспортного средства при осуществлении перевозки обеспечить его своевременную замену на аналогичное транспортное средство.</w:t>
      </w:r>
    </w:p>
    <w:p w14:paraId="4E3EACE0" w14:textId="77777777" w:rsidR="00DB7576" w:rsidRPr="001F138C" w:rsidRDefault="00DB7576" w:rsidP="00D12ED0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1F138C">
        <w:rPr>
          <w:rFonts w:asciiTheme="majorHAnsi" w:hAnsiTheme="majorHAnsi"/>
          <w:sz w:val="24"/>
          <w:szCs w:val="24"/>
        </w:rPr>
        <w:lastRenderedPageBreak/>
        <w:t>Обеспечить перевозку и сохранность в пути грузов, принятых к перевозке.</w:t>
      </w:r>
    </w:p>
    <w:p w14:paraId="557AE065" w14:textId="77777777" w:rsidR="00DB7576" w:rsidRPr="001F138C" w:rsidRDefault="00DB7576" w:rsidP="00D12ED0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1F138C">
        <w:rPr>
          <w:rFonts w:asciiTheme="majorHAnsi" w:hAnsiTheme="majorHAnsi"/>
          <w:sz w:val="24"/>
          <w:szCs w:val="24"/>
        </w:rPr>
        <w:t>При приеме/</w:t>
      </w:r>
      <w:r w:rsidR="007B013D" w:rsidRPr="001F138C">
        <w:rPr>
          <w:rFonts w:asciiTheme="majorHAnsi" w:hAnsiTheme="majorHAnsi"/>
          <w:sz w:val="24"/>
          <w:szCs w:val="24"/>
        </w:rPr>
        <w:t xml:space="preserve"> </w:t>
      </w:r>
      <w:r w:rsidR="007670E6" w:rsidRPr="001F138C">
        <w:rPr>
          <w:rFonts w:asciiTheme="majorHAnsi" w:hAnsiTheme="majorHAnsi"/>
          <w:sz w:val="24"/>
          <w:szCs w:val="24"/>
        </w:rPr>
        <w:t>сдаче грузов</w:t>
      </w:r>
      <w:r w:rsidRPr="001F138C">
        <w:rPr>
          <w:rFonts w:asciiTheme="majorHAnsi" w:hAnsiTheme="majorHAnsi"/>
          <w:sz w:val="24"/>
          <w:szCs w:val="24"/>
        </w:rPr>
        <w:t xml:space="preserve">, а также при </w:t>
      </w:r>
      <w:r w:rsidR="007670E6" w:rsidRPr="001F138C">
        <w:rPr>
          <w:rFonts w:asciiTheme="majorHAnsi" w:hAnsiTheme="majorHAnsi"/>
          <w:sz w:val="24"/>
          <w:szCs w:val="24"/>
        </w:rPr>
        <w:t>их</w:t>
      </w:r>
      <w:r w:rsidRPr="001F138C">
        <w:rPr>
          <w:rFonts w:asciiTheme="majorHAnsi" w:hAnsiTheme="majorHAnsi"/>
          <w:sz w:val="24"/>
          <w:szCs w:val="24"/>
        </w:rPr>
        <w:t xml:space="preserve"> перегрузке в пути следования, обеспечить:</w:t>
      </w:r>
    </w:p>
    <w:p w14:paraId="65FF666B" w14:textId="77777777" w:rsidR="00DB7576" w:rsidRPr="001F138C" w:rsidRDefault="00DB7576" w:rsidP="00D12ED0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1F138C">
        <w:rPr>
          <w:rFonts w:asciiTheme="majorHAnsi" w:hAnsiTheme="majorHAnsi"/>
          <w:sz w:val="24"/>
          <w:szCs w:val="24"/>
        </w:rPr>
        <w:t>технику</w:t>
      </w:r>
      <w:r w:rsidR="002E0564" w:rsidRPr="001F138C">
        <w:rPr>
          <w:rFonts w:asciiTheme="majorHAnsi" w:hAnsiTheme="majorHAnsi"/>
          <w:sz w:val="24"/>
          <w:szCs w:val="24"/>
        </w:rPr>
        <w:t xml:space="preserve"> безопасности на месте погрузки/</w:t>
      </w:r>
      <w:r w:rsidR="007B013D" w:rsidRPr="001F138C">
        <w:rPr>
          <w:rFonts w:asciiTheme="majorHAnsi" w:hAnsiTheme="majorHAnsi"/>
          <w:sz w:val="24"/>
          <w:szCs w:val="24"/>
        </w:rPr>
        <w:t xml:space="preserve"> </w:t>
      </w:r>
      <w:r w:rsidRPr="001F138C">
        <w:rPr>
          <w:rFonts w:asciiTheme="majorHAnsi" w:hAnsiTheme="majorHAnsi"/>
          <w:sz w:val="24"/>
          <w:szCs w:val="24"/>
        </w:rPr>
        <w:t>разгрузки грузов;</w:t>
      </w:r>
    </w:p>
    <w:p w14:paraId="12090E03" w14:textId="77777777" w:rsidR="00DB7576" w:rsidRPr="001F138C" w:rsidRDefault="007670E6" w:rsidP="00D12ED0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1F138C">
        <w:rPr>
          <w:rFonts w:asciiTheme="majorHAnsi" w:hAnsiTheme="majorHAnsi"/>
          <w:sz w:val="24"/>
          <w:szCs w:val="24"/>
        </w:rPr>
        <w:t>проверку грузов</w:t>
      </w:r>
      <w:r w:rsidR="00DB7576" w:rsidRPr="001F138C">
        <w:rPr>
          <w:rFonts w:asciiTheme="majorHAnsi" w:hAnsiTheme="majorHAnsi"/>
          <w:sz w:val="24"/>
          <w:szCs w:val="24"/>
        </w:rPr>
        <w:t xml:space="preserve"> на предмет целостности </w:t>
      </w:r>
      <w:r w:rsidRPr="001F138C">
        <w:rPr>
          <w:rFonts w:asciiTheme="majorHAnsi" w:hAnsiTheme="majorHAnsi"/>
          <w:sz w:val="24"/>
          <w:szCs w:val="24"/>
        </w:rPr>
        <w:t>их</w:t>
      </w:r>
      <w:r w:rsidR="00DB7576" w:rsidRPr="001F138C">
        <w:rPr>
          <w:rFonts w:asciiTheme="majorHAnsi" w:hAnsiTheme="majorHAnsi"/>
          <w:sz w:val="24"/>
          <w:szCs w:val="24"/>
        </w:rPr>
        <w:t xml:space="preserve"> упаковки, отсутствия внешних повреждений, соответствия </w:t>
      </w:r>
      <w:r w:rsidR="00E30BFC" w:rsidRPr="001F138C">
        <w:rPr>
          <w:rFonts w:asciiTheme="majorHAnsi" w:hAnsiTheme="majorHAnsi"/>
          <w:sz w:val="24"/>
          <w:szCs w:val="24"/>
        </w:rPr>
        <w:t>грузов</w:t>
      </w:r>
      <w:r w:rsidR="00DB7576" w:rsidRPr="001F138C">
        <w:rPr>
          <w:rFonts w:asciiTheme="majorHAnsi" w:hAnsiTheme="majorHAnsi"/>
          <w:sz w:val="24"/>
          <w:szCs w:val="24"/>
        </w:rPr>
        <w:t xml:space="preserve"> относящимся </w:t>
      </w:r>
      <w:r w:rsidR="002E0564" w:rsidRPr="001F138C">
        <w:rPr>
          <w:rFonts w:asciiTheme="majorHAnsi" w:hAnsiTheme="majorHAnsi"/>
          <w:sz w:val="24"/>
          <w:szCs w:val="24"/>
        </w:rPr>
        <w:t>к ним</w:t>
      </w:r>
      <w:r w:rsidR="00DB7576" w:rsidRPr="001F138C">
        <w:rPr>
          <w:rFonts w:asciiTheme="majorHAnsi" w:hAnsiTheme="majorHAnsi"/>
          <w:sz w:val="24"/>
          <w:szCs w:val="24"/>
        </w:rPr>
        <w:t xml:space="preserve"> товаросопроводительным документам, надлежащего офор</w:t>
      </w:r>
      <w:r w:rsidR="00AA7ACE" w:rsidRPr="001F138C">
        <w:rPr>
          <w:rFonts w:asciiTheme="majorHAnsi" w:hAnsiTheme="majorHAnsi"/>
          <w:sz w:val="24"/>
          <w:szCs w:val="24"/>
        </w:rPr>
        <w:t>мления транспортных документов;</w:t>
      </w:r>
    </w:p>
    <w:p w14:paraId="006B353A" w14:textId="77777777" w:rsidR="00DB7576" w:rsidRPr="001F138C" w:rsidRDefault="00DB7576" w:rsidP="00D12ED0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1F138C">
        <w:rPr>
          <w:rFonts w:asciiTheme="majorHAnsi" w:hAnsiTheme="majorHAnsi"/>
          <w:sz w:val="24"/>
          <w:szCs w:val="24"/>
        </w:rPr>
        <w:t xml:space="preserve">надлежащие условия погрузки, укладки, крепления </w:t>
      </w:r>
      <w:r w:rsidR="00E30BFC" w:rsidRPr="001F138C">
        <w:rPr>
          <w:rFonts w:asciiTheme="majorHAnsi" w:hAnsiTheme="majorHAnsi"/>
          <w:sz w:val="24"/>
          <w:szCs w:val="24"/>
        </w:rPr>
        <w:t>грузов</w:t>
      </w:r>
      <w:r w:rsidRPr="001F138C">
        <w:rPr>
          <w:rFonts w:asciiTheme="majorHAnsi" w:hAnsiTheme="majorHAnsi"/>
          <w:sz w:val="24"/>
          <w:szCs w:val="24"/>
        </w:rPr>
        <w:t xml:space="preserve"> в транспортном средстве</w:t>
      </w:r>
      <w:r w:rsidR="00E30BFC" w:rsidRPr="001F138C">
        <w:rPr>
          <w:rFonts w:asciiTheme="majorHAnsi" w:hAnsiTheme="majorHAnsi"/>
          <w:sz w:val="24"/>
          <w:szCs w:val="24"/>
        </w:rPr>
        <w:t xml:space="preserve"> в соответствии со схемой, согласованной с Заказчиком</w:t>
      </w:r>
      <w:r w:rsidRPr="001F138C">
        <w:rPr>
          <w:rFonts w:asciiTheme="majorHAnsi" w:hAnsiTheme="majorHAnsi"/>
          <w:sz w:val="24"/>
          <w:szCs w:val="24"/>
        </w:rPr>
        <w:t xml:space="preserve"> в целях обеспечения сохранности транспортного средства и безопасности движения;</w:t>
      </w:r>
    </w:p>
    <w:p w14:paraId="2BE5A506" w14:textId="77777777" w:rsidR="00DB7576" w:rsidRPr="001F138C" w:rsidRDefault="00DB7576" w:rsidP="00D12ED0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1F138C">
        <w:rPr>
          <w:rFonts w:asciiTheme="majorHAnsi" w:hAnsiTheme="majorHAnsi"/>
          <w:sz w:val="24"/>
          <w:szCs w:val="24"/>
        </w:rPr>
        <w:t xml:space="preserve">контроль надлежащего оформления и подписание уполномоченными лицами </w:t>
      </w:r>
      <w:r w:rsidR="002E0564" w:rsidRPr="001F138C">
        <w:rPr>
          <w:rFonts w:asciiTheme="majorHAnsi" w:hAnsiTheme="majorHAnsi"/>
          <w:sz w:val="24"/>
          <w:szCs w:val="24"/>
        </w:rPr>
        <w:t>Перевозчика</w:t>
      </w:r>
      <w:r w:rsidRPr="001F138C">
        <w:rPr>
          <w:rFonts w:asciiTheme="majorHAnsi" w:hAnsiTheme="majorHAnsi"/>
          <w:sz w:val="24"/>
          <w:szCs w:val="24"/>
        </w:rPr>
        <w:t xml:space="preserve"> документов, подтверждающих приемку/</w:t>
      </w:r>
      <w:r w:rsidR="007B013D" w:rsidRPr="001F138C">
        <w:rPr>
          <w:rFonts w:asciiTheme="majorHAnsi" w:hAnsiTheme="majorHAnsi"/>
          <w:sz w:val="24"/>
          <w:szCs w:val="24"/>
        </w:rPr>
        <w:t xml:space="preserve"> </w:t>
      </w:r>
      <w:r w:rsidRPr="001F138C">
        <w:rPr>
          <w:rFonts w:asciiTheme="majorHAnsi" w:hAnsiTheme="majorHAnsi"/>
          <w:sz w:val="24"/>
          <w:szCs w:val="24"/>
        </w:rPr>
        <w:t xml:space="preserve">сдачу </w:t>
      </w:r>
      <w:r w:rsidR="00E30BFC" w:rsidRPr="001F138C">
        <w:rPr>
          <w:rFonts w:asciiTheme="majorHAnsi" w:hAnsiTheme="majorHAnsi"/>
          <w:sz w:val="24"/>
          <w:szCs w:val="24"/>
        </w:rPr>
        <w:t>грузов</w:t>
      </w:r>
      <w:r w:rsidRPr="001F138C">
        <w:rPr>
          <w:rFonts w:asciiTheme="majorHAnsi" w:hAnsiTheme="majorHAnsi"/>
          <w:sz w:val="24"/>
          <w:szCs w:val="24"/>
        </w:rPr>
        <w:t xml:space="preserve"> от </w:t>
      </w:r>
      <w:r w:rsidR="007B013D" w:rsidRPr="001F138C">
        <w:rPr>
          <w:rFonts w:asciiTheme="majorHAnsi" w:hAnsiTheme="majorHAnsi"/>
          <w:sz w:val="24"/>
          <w:szCs w:val="24"/>
        </w:rPr>
        <w:t>Заказчика</w:t>
      </w:r>
      <w:r w:rsidRPr="001F138C">
        <w:rPr>
          <w:rFonts w:asciiTheme="majorHAnsi" w:hAnsiTheme="majorHAnsi"/>
          <w:sz w:val="24"/>
          <w:szCs w:val="24"/>
        </w:rPr>
        <w:t>/</w:t>
      </w:r>
      <w:r w:rsidR="007B013D" w:rsidRPr="001F138C">
        <w:rPr>
          <w:rFonts w:asciiTheme="majorHAnsi" w:hAnsiTheme="majorHAnsi"/>
          <w:sz w:val="24"/>
          <w:szCs w:val="24"/>
        </w:rPr>
        <w:t xml:space="preserve"> </w:t>
      </w:r>
      <w:r w:rsidR="00C970F6" w:rsidRPr="001F138C">
        <w:rPr>
          <w:rFonts w:asciiTheme="majorHAnsi" w:hAnsiTheme="majorHAnsi"/>
          <w:sz w:val="24"/>
          <w:szCs w:val="24"/>
        </w:rPr>
        <w:t>Грузополучателю</w:t>
      </w:r>
      <w:r w:rsidRPr="001F138C">
        <w:rPr>
          <w:rFonts w:asciiTheme="majorHAnsi" w:hAnsiTheme="majorHAnsi"/>
          <w:sz w:val="24"/>
          <w:szCs w:val="24"/>
        </w:rPr>
        <w:t xml:space="preserve">, передачу Заказчику копий указанных документов в течение </w:t>
      </w:r>
      <w:r w:rsidR="008D2AC3" w:rsidRPr="001F138C">
        <w:rPr>
          <w:rFonts w:asciiTheme="majorHAnsi" w:hAnsiTheme="majorHAnsi"/>
          <w:sz w:val="24"/>
          <w:szCs w:val="24"/>
          <w:highlight w:val="green"/>
        </w:rPr>
        <w:t>______</w:t>
      </w:r>
      <w:r w:rsidRPr="001F138C">
        <w:rPr>
          <w:rFonts w:asciiTheme="majorHAnsi" w:hAnsiTheme="majorHAnsi"/>
          <w:sz w:val="24"/>
          <w:szCs w:val="24"/>
        </w:rPr>
        <w:t xml:space="preserve"> </w:t>
      </w:r>
      <w:r w:rsidR="008D2AC3" w:rsidRPr="001F138C">
        <w:rPr>
          <w:rFonts w:asciiTheme="majorHAnsi" w:hAnsiTheme="majorHAnsi"/>
          <w:sz w:val="24"/>
          <w:szCs w:val="24"/>
        </w:rPr>
        <w:t>д</w:t>
      </w:r>
      <w:r w:rsidR="00D12ED0" w:rsidRPr="001F138C">
        <w:rPr>
          <w:rFonts w:asciiTheme="majorHAnsi" w:hAnsiTheme="majorHAnsi"/>
          <w:sz w:val="24"/>
          <w:szCs w:val="24"/>
        </w:rPr>
        <w:t>ней от даты их подписания</w:t>
      </w:r>
      <w:r w:rsidRPr="001F138C">
        <w:rPr>
          <w:rFonts w:asciiTheme="majorHAnsi" w:hAnsiTheme="majorHAnsi"/>
          <w:sz w:val="24"/>
          <w:szCs w:val="24"/>
        </w:rPr>
        <w:t>.</w:t>
      </w:r>
    </w:p>
    <w:p w14:paraId="23F89E71" w14:textId="77777777" w:rsidR="005426AE" w:rsidRPr="001F138C" w:rsidRDefault="005426AE" w:rsidP="00D12ED0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1F138C">
        <w:rPr>
          <w:rFonts w:asciiTheme="majorHAnsi" w:hAnsiTheme="majorHAnsi"/>
          <w:sz w:val="24"/>
          <w:szCs w:val="24"/>
        </w:rPr>
        <w:t xml:space="preserve">Информировать Заказчика и </w:t>
      </w:r>
      <w:r w:rsidR="00C970F6" w:rsidRPr="001F138C">
        <w:rPr>
          <w:rFonts w:asciiTheme="majorHAnsi" w:hAnsiTheme="majorHAnsi"/>
          <w:sz w:val="24"/>
          <w:szCs w:val="24"/>
        </w:rPr>
        <w:t>Грузополучателя</w:t>
      </w:r>
      <w:r w:rsidRPr="001F138C">
        <w:rPr>
          <w:rFonts w:asciiTheme="majorHAnsi" w:hAnsiTheme="majorHAnsi"/>
          <w:sz w:val="24"/>
          <w:szCs w:val="24"/>
        </w:rPr>
        <w:t xml:space="preserve"> о прибытии гру</w:t>
      </w:r>
      <w:r w:rsidR="00D85099" w:rsidRPr="001F138C">
        <w:rPr>
          <w:rFonts w:asciiTheme="majorHAnsi" w:hAnsiTheme="majorHAnsi"/>
          <w:sz w:val="24"/>
          <w:szCs w:val="24"/>
        </w:rPr>
        <w:t>зов</w:t>
      </w:r>
      <w:r w:rsidRPr="001F138C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1F138C">
        <w:rPr>
          <w:rFonts w:asciiTheme="majorHAnsi" w:hAnsiTheme="majorHAnsi"/>
          <w:sz w:val="24"/>
          <w:szCs w:val="24"/>
        </w:rPr>
        <w:t>в место</w:t>
      </w:r>
      <w:proofErr w:type="gramEnd"/>
      <w:r w:rsidRPr="001F138C">
        <w:rPr>
          <w:rFonts w:asciiTheme="majorHAnsi" w:hAnsiTheme="majorHAnsi"/>
          <w:sz w:val="24"/>
          <w:szCs w:val="24"/>
        </w:rPr>
        <w:t xml:space="preserve"> разгрузки не позднее </w:t>
      </w:r>
      <w:r w:rsidR="008D2AC3" w:rsidRPr="001F138C">
        <w:rPr>
          <w:rFonts w:asciiTheme="majorHAnsi" w:hAnsiTheme="majorHAnsi"/>
          <w:sz w:val="24"/>
          <w:szCs w:val="24"/>
          <w:highlight w:val="green"/>
        </w:rPr>
        <w:t>____</w:t>
      </w:r>
      <w:r w:rsidR="00AA7ACE" w:rsidRPr="001F138C">
        <w:rPr>
          <w:rFonts w:asciiTheme="majorHAnsi" w:hAnsiTheme="majorHAnsi"/>
          <w:sz w:val="24"/>
          <w:szCs w:val="24"/>
        </w:rPr>
        <w:t xml:space="preserve"> часов до прибытия.</w:t>
      </w:r>
    </w:p>
    <w:p w14:paraId="13E30A11" w14:textId="77777777" w:rsidR="00DB7576" w:rsidRPr="001F138C" w:rsidRDefault="00DB7576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2765" w:firstLine="0"/>
        <w:rPr>
          <w:rFonts w:asciiTheme="majorHAnsi" w:hAnsiTheme="majorHAnsi"/>
          <w:b/>
          <w:sz w:val="24"/>
          <w:szCs w:val="24"/>
        </w:rPr>
      </w:pPr>
      <w:r w:rsidRPr="001F138C">
        <w:rPr>
          <w:rFonts w:asciiTheme="majorHAnsi" w:hAnsiTheme="majorHAnsi"/>
          <w:b/>
          <w:sz w:val="24"/>
          <w:szCs w:val="24"/>
        </w:rPr>
        <w:t>Заказчик обязан:</w:t>
      </w:r>
    </w:p>
    <w:p w14:paraId="0805E211" w14:textId="77777777" w:rsidR="00EB775F" w:rsidRPr="001F138C" w:rsidRDefault="00DB7576" w:rsidP="00D12ED0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1F138C">
        <w:rPr>
          <w:rFonts w:asciiTheme="majorHAnsi" w:hAnsiTheme="majorHAnsi"/>
          <w:sz w:val="24"/>
          <w:szCs w:val="24"/>
        </w:rPr>
        <w:t xml:space="preserve">Подать </w:t>
      </w:r>
      <w:r w:rsidR="002E0564" w:rsidRPr="001F138C">
        <w:rPr>
          <w:rFonts w:asciiTheme="majorHAnsi" w:hAnsiTheme="majorHAnsi"/>
          <w:sz w:val="24"/>
          <w:szCs w:val="24"/>
        </w:rPr>
        <w:t>Перевозчику</w:t>
      </w:r>
      <w:r w:rsidRPr="001F138C">
        <w:rPr>
          <w:rFonts w:asciiTheme="majorHAnsi" w:hAnsiTheme="majorHAnsi"/>
          <w:sz w:val="24"/>
          <w:szCs w:val="24"/>
        </w:rPr>
        <w:t xml:space="preserve"> письменную Заявку </w:t>
      </w:r>
      <w:r w:rsidR="00EB775F" w:rsidRPr="001F138C">
        <w:rPr>
          <w:rFonts w:asciiTheme="majorHAnsi" w:hAnsiTheme="majorHAnsi"/>
          <w:sz w:val="24"/>
          <w:szCs w:val="24"/>
        </w:rPr>
        <w:t>по факсимильной связи или электронной почте</w:t>
      </w:r>
      <w:r w:rsidRPr="001F138C">
        <w:rPr>
          <w:rFonts w:asciiTheme="majorHAnsi" w:hAnsiTheme="majorHAnsi"/>
          <w:sz w:val="24"/>
          <w:szCs w:val="24"/>
        </w:rPr>
        <w:t xml:space="preserve"> не позднее, чем за </w:t>
      </w:r>
      <w:r w:rsidR="008D2AC3" w:rsidRPr="001F138C">
        <w:rPr>
          <w:rFonts w:asciiTheme="majorHAnsi" w:hAnsiTheme="majorHAnsi"/>
          <w:sz w:val="24"/>
          <w:szCs w:val="24"/>
          <w:highlight w:val="green"/>
        </w:rPr>
        <w:t>____</w:t>
      </w:r>
      <w:r w:rsidRPr="001F138C">
        <w:rPr>
          <w:rFonts w:asciiTheme="majorHAnsi" w:hAnsiTheme="majorHAnsi"/>
          <w:sz w:val="24"/>
          <w:szCs w:val="24"/>
        </w:rPr>
        <w:t xml:space="preserve"> до начала погрузки.</w:t>
      </w:r>
    </w:p>
    <w:p w14:paraId="64BE64A0" w14:textId="77777777" w:rsidR="00D32FD2" w:rsidRPr="001F138C" w:rsidRDefault="00D32FD2" w:rsidP="00D12ED0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1F138C">
        <w:rPr>
          <w:rFonts w:asciiTheme="majorHAnsi" w:hAnsiTheme="majorHAnsi"/>
          <w:sz w:val="24"/>
          <w:szCs w:val="24"/>
        </w:rPr>
        <w:t>Обеспечить</w:t>
      </w:r>
      <w:r w:rsidR="007B013D" w:rsidRPr="001F138C">
        <w:rPr>
          <w:rFonts w:asciiTheme="majorHAnsi" w:hAnsiTheme="majorHAnsi"/>
          <w:sz w:val="24"/>
          <w:szCs w:val="24"/>
        </w:rPr>
        <w:t xml:space="preserve"> надлежащее и своевременное</w:t>
      </w:r>
      <w:r w:rsidRPr="001F138C">
        <w:rPr>
          <w:rFonts w:asciiTheme="majorHAnsi" w:hAnsiTheme="majorHAnsi"/>
          <w:sz w:val="24"/>
          <w:szCs w:val="24"/>
        </w:rPr>
        <w:t xml:space="preserve"> оформление документов, необходимых для осуществления перевозки (товар</w:t>
      </w:r>
      <w:r w:rsidR="00F72F71" w:rsidRPr="001F138C">
        <w:rPr>
          <w:rFonts w:asciiTheme="majorHAnsi" w:hAnsiTheme="majorHAnsi"/>
          <w:sz w:val="24"/>
          <w:szCs w:val="24"/>
        </w:rPr>
        <w:t>н</w:t>
      </w:r>
      <w:r w:rsidRPr="001F138C">
        <w:rPr>
          <w:rFonts w:asciiTheme="majorHAnsi" w:hAnsiTheme="majorHAnsi"/>
          <w:sz w:val="24"/>
          <w:szCs w:val="24"/>
        </w:rPr>
        <w:t>о</w:t>
      </w:r>
      <w:r w:rsidR="00F72F71" w:rsidRPr="001F138C">
        <w:rPr>
          <w:rFonts w:asciiTheme="majorHAnsi" w:hAnsiTheme="majorHAnsi"/>
          <w:sz w:val="24"/>
          <w:szCs w:val="24"/>
        </w:rPr>
        <w:t>-</w:t>
      </w:r>
      <w:r w:rsidRPr="001F138C">
        <w:rPr>
          <w:rFonts w:asciiTheme="majorHAnsi" w:hAnsiTheme="majorHAnsi"/>
          <w:sz w:val="24"/>
          <w:szCs w:val="24"/>
        </w:rPr>
        <w:t>транспортную накладную и других).</w:t>
      </w:r>
    </w:p>
    <w:p w14:paraId="77274A64" w14:textId="77777777" w:rsidR="00DB7576" w:rsidRPr="001F138C" w:rsidRDefault="00DB7576" w:rsidP="00D12ED0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1F138C">
        <w:rPr>
          <w:rFonts w:asciiTheme="majorHAnsi" w:hAnsiTheme="majorHAnsi"/>
          <w:sz w:val="24"/>
          <w:szCs w:val="24"/>
        </w:rPr>
        <w:t>Предоставлять к перевозке грузы</w:t>
      </w:r>
      <w:r w:rsidR="00FB1AB7" w:rsidRPr="001F138C">
        <w:rPr>
          <w:rFonts w:asciiTheme="majorHAnsi" w:hAnsiTheme="majorHAnsi"/>
          <w:sz w:val="24"/>
          <w:szCs w:val="24"/>
        </w:rPr>
        <w:t>,</w:t>
      </w:r>
      <w:r w:rsidRPr="001F138C">
        <w:rPr>
          <w:rFonts w:asciiTheme="majorHAnsi" w:hAnsiTheme="majorHAnsi"/>
          <w:sz w:val="24"/>
          <w:szCs w:val="24"/>
        </w:rPr>
        <w:t xml:space="preserve"> согласно номенклатуре и в количестве, указанных в Заявке, в таре и упаковке, обеспечивающих их сохранность.</w:t>
      </w:r>
    </w:p>
    <w:p w14:paraId="395DD504" w14:textId="77777777" w:rsidR="00DB7576" w:rsidRPr="001F138C" w:rsidRDefault="00DB7576" w:rsidP="00D12ED0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1F138C">
        <w:rPr>
          <w:rFonts w:asciiTheme="majorHAnsi" w:hAnsiTheme="majorHAnsi"/>
          <w:sz w:val="24"/>
          <w:szCs w:val="24"/>
        </w:rPr>
        <w:t xml:space="preserve">Своевременно и в полной мере производить расчеты с </w:t>
      </w:r>
      <w:r w:rsidR="002E0564" w:rsidRPr="001F138C">
        <w:rPr>
          <w:rFonts w:asciiTheme="majorHAnsi" w:hAnsiTheme="majorHAnsi"/>
          <w:sz w:val="24"/>
          <w:szCs w:val="24"/>
        </w:rPr>
        <w:t>Перевозчиком</w:t>
      </w:r>
      <w:r w:rsidRPr="001F138C">
        <w:rPr>
          <w:rFonts w:asciiTheme="majorHAnsi" w:hAnsiTheme="majorHAnsi"/>
          <w:sz w:val="24"/>
          <w:szCs w:val="24"/>
        </w:rPr>
        <w:t>.</w:t>
      </w:r>
    </w:p>
    <w:p w14:paraId="5FC1C980" w14:textId="77777777" w:rsidR="00DB7576" w:rsidRPr="001F138C" w:rsidRDefault="00DB7576" w:rsidP="00D12ED0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1F138C">
        <w:rPr>
          <w:rFonts w:asciiTheme="majorHAnsi" w:hAnsiTheme="majorHAnsi"/>
          <w:sz w:val="24"/>
          <w:szCs w:val="24"/>
        </w:rPr>
        <w:t xml:space="preserve">Обеспечить погрузочно-разгрузочные работы в течение </w:t>
      </w:r>
      <w:r w:rsidR="008D2AC3" w:rsidRPr="001F138C">
        <w:rPr>
          <w:rFonts w:asciiTheme="majorHAnsi" w:hAnsiTheme="majorHAnsi"/>
          <w:sz w:val="24"/>
          <w:szCs w:val="24"/>
          <w:highlight w:val="green"/>
        </w:rPr>
        <w:t>_____</w:t>
      </w:r>
      <w:r w:rsidRPr="001F138C">
        <w:rPr>
          <w:rFonts w:asciiTheme="majorHAnsi" w:hAnsiTheme="majorHAnsi"/>
          <w:sz w:val="24"/>
          <w:szCs w:val="24"/>
        </w:rPr>
        <w:t xml:space="preserve"> с момента прибытия транспорта к указанному в Заявке месту.</w:t>
      </w:r>
    </w:p>
    <w:p w14:paraId="285C258B" w14:textId="77777777" w:rsidR="00DB7576" w:rsidRPr="001F138C" w:rsidRDefault="00A22E48" w:rsidP="00A90592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1F138C">
        <w:rPr>
          <w:rFonts w:asciiTheme="majorHAnsi" w:hAnsiTheme="majorHAnsi"/>
          <w:sz w:val="24"/>
          <w:szCs w:val="24"/>
        </w:rPr>
        <w:t xml:space="preserve"> </w:t>
      </w:r>
      <w:r w:rsidR="00DB7576" w:rsidRPr="001F138C">
        <w:rPr>
          <w:rFonts w:asciiTheme="majorHAnsi" w:hAnsiTheme="majorHAnsi"/>
          <w:sz w:val="24"/>
          <w:szCs w:val="24"/>
        </w:rPr>
        <w:t xml:space="preserve">Согласовывать предоставленные </w:t>
      </w:r>
      <w:r w:rsidR="007B013D" w:rsidRPr="001F138C">
        <w:rPr>
          <w:rFonts w:asciiTheme="majorHAnsi" w:hAnsiTheme="majorHAnsi"/>
          <w:sz w:val="24"/>
          <w:szCs w:val="24"/>
        </w:rPr>
        <w:t>Перевозчиком</w:t>
      </w:r>
      <w:r w:rsidR="00DB7576" w:rsidRPr="001F138C">
        <w:rPr>
          <w:rFonts w:asciiTheme="majorHAnsi" w:hAnsiTheme="majorHAnsi"/>
          <w:sz w:val="24"/>
          <w:szCs w:val="24"/>
        </w:rPr>
        <w:t xml:space="preserve"> схемы погрузки и перевозки грузов.</w:t>
      </w:r>
    </w:p>
    <w:p w14:paraId="72190A81" w14:textId="77777777" w:rsidR="006E6894" w:rsidRPr="001F138C" w:rsidRDefault="006E6894" w:rsidP="00D12ED0">
      <w:pPr>
        <w:shd w:val="clear" w:color="auto" w:fill="FFFFFF"/>
        <w:tabs>
          <w:tab w:val="left" w:pos="567"/>
          <w:tab w:val="left" w:pos="698"/>
          <w:tab w:val="left" w:pos="1134"/>
        </w:tabs>
        <w:jc w:val="both"/>
        <w:rPr>
          <w:rFonts w:asciiTheme="majorHAnsi" w:hAnsiTheme="majorHAnsi"/>
          <w:sz w:val="24"/>
          <w:szCs w:val="24"/>
        </w:rPr>
      </w:pPr>
    </w:p>
    <w:p w14:paraId="45B4DBDE" w14:textId="77777777" w:rsidR="00DB7576" w:rsidRPr="001F138C" w:rsidRDefault="00DB7576" w:rsidP="00D12ED0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1F138C">
        <w:rPr>
          <w:rFonts w:asciiTheme="majorHAnsi" w:hAnsiTheme="majorHAnsi"/>
          <w:b/>
          <w:bCs/>
          <w:sz w:val="24"/>
          <w:szCs w:val="24"/>
        </w:rPr>
        <w:t>УСЛОВИЯ ПЛАТЕЖА</w:t>
      </w:r>
    </w:p>
    <w:p w14:paraId="4663A7CB" w14:textId="77777777" w:rsidR="00C45F1B" w:rsidRPr="001F138C" w:rsidRDefault="00C45F1B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 xml:space="preserve">Стоимость </w:t>
      </w:r>
      <w:r w:rsidR="00D1097E" w:rsidRPr="001F138C">
        <w:rPr>
          <w:rFonts w:asciiTheme="majorHAnsi" w:hAnsiTheme="majorHAnsi"/>
          <w:spacing w:val="3"/>
          <w:sz w:val="24"/>
          <w:szCs w:val="24"/>
        </w:rPr>
        <w:t>перевозки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и </w:t>
      </w:r>
      <w:r w:rsidR="00873505" w:rsidRPr="001F138C">
        <w:rPr>
          <w:rFonts w:asciiTheme="majorHAnsi" w:hAnsiTheme="majorHAnsi"/>
          <w:spacing w:val="3"/>
          <w:sz w:val="24"/>
          <w:szCs w:val="24"/>
        </w:rPr>
        <w:t>условия оплаты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согласовываются Сторонами и указываются в Заявке на соответствующую перевозку. В случае если порядок расчетов не указан в Заявке, Заказчик оплачивает стоимость </w:t>
      </w:r>
      <w:r w:rsidR="00F72F71" w:rsidRPr="001F138C">
        <w:rPr>
          <w:rFonts w:asciiTheme="majorHAnsi" w:hAnsiTheme="majorHAnsi"/>
          <w:spacing w:val="3"/>
          <w:sz w:val="24"/>
          <w:szCs w:val="24"/>
        </w:rPr>
        <w:t>перевозки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в течение </w:t>
      </w:r>
      <w:r w:rsidR="008D2AC3" w:rsidRPr="001F138C">
        <w:rPr>
          <w:rFonts w:asciiTheme="majorHAnsi" w:hAnsiTheme="majorHAnsi"/>
          <w:spacing w:val="3"/>
          <w:sz w:val="24"/>
          <w:szCs w:val="24"/>
          <w:highlight w:val="green"/>
        </w:rPr>
        <w:t>___________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рабочих дней с момента доставки </w:t>
      </w:r>
      <w:r w:rsidR="00D1097E" w:rsidRPr="001F138C">
        <w:rPr>
          <w:rFonts w:asciiTheme="majorHAnsi" w:hAnsiTheme="majorHAnsi"/>
          <w:spacing w:val="3"/>
          <w:sz w:val="24"/>
          <w:szCs w:val="24"/>
        </w:rPr>
        <w:t>грузов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до места назначения и передачи </w:t>
      </w:r>
      <w:r w:rsidR="00D1097E" w:rsidRPr="001F138C">
        <w:rPr>
          <w:rFonts w:asciiTheme="majorHAnsi" w:hAnsiTheme="majorHAnsi"/>
          <w:spacing w:val="3"/>
          <w:sz w:val="24"/>
          <w:szCs w:val="24"/>
        </w:rPr>
        <w:t>их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</w:t>
      </w:r>
      <w:r w:rsidR="00C970F6" w:rsidRPr="001F138C">
        <w:rPr>
          <w:rFonts w:asciiTheme="majorHAnsi" w:hAnsiTheme="majorHAnsi"/>
          <w:spacing w:val="3"/>
          <w:sz w:val="24"/>
          <w:szCs w:val="24"/>
        </w:rPr>
        <w:t>Грузополучателю</w:t>
      </w:r>
      <w:r w:rsidRPr="001F138C">
        <w:rPr>
          <w:rFonts w:asciiTheme="majorHAnsi" w:hAnsiTheme="majorHAnsi"/>
          <w:spacing w:val="3"/>
          <w:sz w:val="24"/>
          <w:szCs w:val="24"/>
        </w:rPr>
        <w:t>.</w:t>
      </w:r>
    </w:p>
    <w:p w14:paraId="7828EFE8" w14:textId="77777777" w:rsidR="009B6F7E" w:rsidRPr="001F138C" w:rsidRDefault="009B6F7E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>Стоимость перевозки</w:t>
      </w:r>
      <w:r w:rsidR="00FB1AB7" w:rsidRPr="001F138C">
        <w:rPr>
          <w:rFonts w:asciiTheme="majorHAnsi" w:hAnsiTheme="majorHAnsi"/>
          <w:spacing w:val="3"/>
          <w:sz w:val="24"/>
          <w:szCs w:val="24"/>
        </w:rPr>
        <w:t>,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согласованная Сторонами в Заявке</w:t>
      </w:r>
      <w:r w:rsidR="00FB1AB7" w:rsidRPr="001F138C">
        <w:rPr>
          <w:rFonts w:asciiTheme="majorHAnsi" w:hAnsiTheme="majorHAnsi"/>
          <w:spacing w:val="3"/>
          <w:sz w:val="24"/>
          <w:szCs w:val="24"/>
        </w:rPr>
        <w:t>,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является </w:t>
      </w:r>
      <w:r w:rsidR="00D12ED0" w:rsidRPr="001F138C">
        <w:rPr>
          <w:rFonts w:asciiTheme="majorHAnsi" w:hAnsiTheme="majorHAnsi"/>
          <w:spacing w:val="3"/>
          <w:sz w:val="24"/>
          <w:szCs w:val="24"/>
        </w:rPr>
        <w:t>фиксированной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и не подлежит увеличению</w:t>
      </w:r>
      <w:r w:rsidR="007B013D" w:rsidRPr="001F138C">
        <w:rPr>
          <w:rFonts w:asciiTheme="majorHAnsi" w:hAnsiTheme="majorHAnsi"/>
          <w:spacing w:val="3"/>
          <w:sz w:val="24"/>
          <w:szCs w:val="24"/>
        </w:rPr>
        <w:t xml:space="preserve"> по любым основаниям</w:t>
      </w:r>
      <w:r w:rsidRPr="001F138C">
        <w:rPr>
          <w:rFonts w:asciiTheme="majorHAnsi" w:hAnsiTheme="majorHAnsi"/>
          <w:spacing w:val="3"/>
          <w:sz w:val="24"/>
          <w:szCs w:val="24"/>
        </w:rPr>
        <w:t>.</w:t>
      </w:r>
    </w:p>
    <w:p w14:paraId="55889D54" w14:textId="77777777" w:rsidR="00D1097E" w:rsidRPr="001F138C" w:rsidRDefault="00D1097E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 xml:space="preserve">Основанием для оплаты услуг </w:t>
      </w:r>
      <w:r w:rsidR="00F72F71" w:rsidRPr="001F138C">
        <w:rPr>
          <w:rFonts w:asciiTheme="majorHAnsi" w:hAnsiTheme="majorHAnsi"/>
          <w:spacing w:val="3"/>
          <w:sz w:val="24"/>
          <w:szCs w:val="24"/>
        </w:rPr>
        <w:t>Перевозчика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является товарно-транспортная накладная с отметкой </w:t>
      </w:r>
      <w:r w:rsidR="00C970F6" w:rsidRPr="001F138C">
        <w:rPr>
          <w:rFonts w:asciiTheme="majorHAnsi" w:hAnsiTheme="majorHAnsi"/>
          <w:spacing w:val="3"/>
          <w:sz w:val="24"/>
          <w:szCs w:val="24"/>
        </w:rPr>
        <w:t>Грузополучателя и а</w:t>
      </w:r>
      <w:r w:rsidRPr="001F138C">
        <w:rPr>
          <w:rFonts w:asciiTheme="majorHAnsi" w:hAnsiTheme="majorHAnsi"/>
          <w:spacing w:val="3"/>
          <w:sz w:val="24"/>
          <w:szCs w:val="24"/>
        </w:rPr>
        <w:t>кт оказанных услуг, подписанный уполномо</w:t>
      </w:r>
      <w:r w:rsidR="007B58BB" w:rsidRPr="001F138C">
        <w:rPr>
          <w:rFonts w:asciiTheme="majorHAnsi" w:hAnsiTheme="majorHAnsi"/>
          <w:spacing w:val="3"/>
          <w:sz w:val="24"/>
          <w:szCs w:val="24"/>
        </w:rPr>
        <w:t>ченными представителями Сторон.</w:t>
      </w:r>
    </w:p>
    <w:p w14:paraId="750877B4" w14:textId="77777777" w:rsidR="00DB7576" w:rsidRPr="001F138C" w:rsidRDefault="00DB7576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 xml:space="preserve">Работы и услуги, выполняемые </w:t>
      </w:r>
      <w:r w:rsidR="007D69B1" w:rsidRPr="001F138C">
        <w:rPr>
          <w:rFonts w:asciiTheme="majorHAnsi" w:hAnsiTheme="majorHAnsi"/>
          <w:spacing w:val="3"/>
          <w:sz w:val="24"/>
          <w:szCs w:val="24"/>
        </w:rPr>
        <w:t>Перевозчиком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по требованию Заказчика, не предус</w:t>
      </w:r>
      <w:r w:rsidR="00D1097E" w:rsidRPr="001F138C">
        <w:rPr>
          <w:rFonts w:asciiTheme="majorHAnsi" w:hAnsiTheme="majorHAnsi"/>
          <w:spacing w:val="3"/>
          <w:sz w:val="24"/>
          <w:szCs w:val="24"/>
        </w:rPr>
        <w:t>мотренные условиями настоящего д</w:t>
      </w:r>
      <w:r w:rsidRPr="001F138C">
        <w:rPr>
          <w:rFonts w:asciiTheme="majorHAnsi" w:hAnsiTheme="majorHAnsi"/>
          <w:spacing w:val="3"/>
          <w:sz w:val="24"/>
          <w:szCs w:val="24"/>
        </w:rPr>
        <w:t>оговора, оплачиваются Заказчиком по дополнительному соглашению Сторон.</w:t>
      </w:r>
    </w:p>
    <w:p w14:paraId="60E52C93" w14:textId="77777777" w:rsidR="00D1097E" w:rsidRPr="001F138C" w:rsidRDefault="00D1097E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 xml:space="preserve">Оплата производится путем перечисления денег на банковский счет </w:t>
      </w:r>
      <w:r w:rsidR="007D69B1" w:rsidRPr="001F138C">
        <w:rPr>
          <w:rFonts w:asciiTheme="majorHAnsi" w:hAnsiTheme="majorHAnsi"/>
          <w:spacing w:val="3"/>
          <w:sz w:val="24"/>
          <w:szCs w:val="24"/>
        </w:rPr>
        <w:t>Перевозчика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либо наличными деньгами, в соответствии с законодательством Республики Казахстан о платежах и платежных системах. При оплате в безналичном порядке, датой оплаты считается дата списания денег с банковского счета Заказчика.</w:t>
      </w:r>
    </w:p>
    <w:p w14:paraId="52EBEABA" w14:textId="77777777" w:rsidR="00A87EFE" w:rsidRPr="001F138C" w:rsidRDefault="00A87EFE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 xml:space="preserve">До </w:t>
      </w:r>
      <w:r w:rsidR="00E510C4" w:rsidRPr="001F138C">
        <w:rPr>
          <w:rFonts w:asciiTheme="majorHAnsi" w:hAnsiTheme="majorHAnsi"/>
          <w:spacing w:val="3"/>
          <w:sz w:val="24"/>
          <w:szCs w:val="24"/>
        </w:rPr>
        <w:t>начала перевозки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возможно осуществление </w:t>
      </w:r>
      <w:r w:rsidR="00E510C4" w:rsidRPr="001F138C">
        <w:rPr>
          <w:rFonts w:asciiTheme="majorHAnsi" w:hAnsiTheme="majorHAnsi"/>
          <w:spacing w:val="3"/>
          <w:sz w:val="24"/>
          <w:szCs w:val="24"/>
        </w:rPr>
        <w:t>Заказчиком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предварительной оплаты. Размер и срок получения </w:t>
      </w:r>
      <w:r w:rsidR="00E510C4" w:rsidRPr="001F138C">
        <w:rPr>
          <w:rFonts w:asciiTheme="majorHAnsi" w:hAnsiTheme="majorHAnsi"/>
          <w:spacing w:val="3"/>
          <w:sz w:val="24"/>
          <w:szCs w:val="24"/>
        </w:rPr>
        <w:t>Перевозчиком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предварительной оплаты оговариваются Сторо</w:t>
      </w:r>
      <w:r w:rsidR="006E6894" w:rsidRPr="001F138C">
        <w:rPr>
          <w:rFonts w:asciiTheme="majorHAnsi" w:hAnsiTheme="majorHAnsi"/>
          <w:spacing w:val="3"/>
          <w:sz w:val="24"/>
          <w:szCs w:val="24"/>
        </w:rPr>
        <w:t>нами в каждой отдельной Заявке.</w:t>
      </w:r>
    </w:p>
    <w:p w14:paraId="3F98CDEB" w14:textId="77777777" w:rsidR="006E6894" w:rsidRPr="001F138C" w:rsidRDefault="006E6894" w:rsidP="00D12ED0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Theme="majorHAnsi" w:hAnsiTheme="majorHAnsi"/>
          <w:spacing w:val="3"/>
          <w:sz w:val="24"/>
          <w:szCs w:val="24"/>
        </w:rPr>
      </w:pPr>
    </w:p>
    <w:p w14:paraId="64207CDF" w14:textId="77777777" w:rsidR="00DB7576" w:rsidRPr="001F138C" w:rsidRDefault="00FB1AB7" w:rsidP="00D12ED0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1F138C">
        <w:rPr>
          <w:rFonts w:asciiTheme="majorHAnsi" w:hAnsiTheme="majorHAnsi"/>
          <w:b/>
          <w:bCs/>
          <w:sz w:val="24"/>
          <w:szCs w:val="24"/>
        </w:rPr>
        <w:t>ОТВЕТСТВЕННОСТЬ СТОРОН</w:t>
      </w:r>
    </w:p>
    <w:p w14:paraId="4D63624F" w14:textId="77777777" w:rsidR="003D0DDA" w:rsidRPr="001F138C" w:rsidRDefault="003D0DDA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>За невыполнение и/</w:t>
      </w:r>
      <w:r w:rsidR="00E573FD" w:rsidRPr="001F138C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1F138C">
        <w:rPr>
          <w:rFonts w:asciiTheme="majorHAnsi" w:hAnsiTheme="majorHAnsi"/>
          <w:spacing w:val="3"/>
          <w:sz w:val="24"/>
          <w:szCs w:val="24"/>
        </w:rPr>
        <w:t>или ненадлежащее выполнение своих обязательств по настоящему договору, Стороны несут ответственность в соответствии с условиями настоящего договора, а в не урегулированной части, - в соответствии с действующим законода</w:t>
      </w:r>
      <w:r w:rsidR="00F855BD" w:rsidRPr="001F138C">
        <w:rPr>
          <w:rFonts w:asciiTheme="majorHAnsi" w:hAnsiTheme="majorHAnsi"/>
          <w:spacing w:val="3"/>
          <w:sz w:val="24"/>
          <w:szCs w:val="24"/>
        </w:rPr>
        <w:t>тельством Республики Казахстан.</w:t>
      </w:r>
    </w:p>
    <w:p w14:paraId="78BF4EBB" w14:textId="77777777" w:rsidR="00B97C14" w:rsidRPr="001F138C" w:rsidRDefault="00B97C14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>В случае несвоевременной подачи</w:t>
      </w:r>
      <w:r w:rsidR="00F855BD" w:rsidRPr="001F138C">
        <w:rPr>
          <w:rFonts w:asciiTheme="majorHAnsi" w:hAnsiTheme="majorHAnsi"/>
          <w:spacing w:val="3"/>
          <w:sz w:val="24"/>
          <w:szCs w:val="24"/>
        </w:rPr>
        <w:t xml:space="preserve"> и/ или неподачу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транспорта под погрузку, </w:t>
      </w:r>
      <w:r w:rsidR="00C600D7" w:rsidRPr="001F138C">
        <w:rPr>
          <w:rFonts w:asciiTheme="majorHAnsi" w:hAnsiTheme="majorHAnsi"/>
          <w:spacing w:val="3"/>
          <w:sz w:val="24"/>
          <w:szCs w:val="24"/>
        </w:rPr>
        <w:t>Перевозчик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обязан уплатить Заказчику по его письменному требованию штраф в размере </w:t>
      </w:r>
      <w:r w:rsidR="00B955EC" w:rsidRPr="001F138C">
        <w:rPr>
          <w:rFonts w:asciiTheme="majorHAnsi" w:hAnsiTheme="majorHAnsi"/>
          <w:spacing w:val="3"/>
          <w:sz w:val="24"/>
          <w:szCs w:val="24"/>
        </w:rPr>
        <w:t xml:space="preserve">0,1 </w:t>
      </w:r>
      <w:r w:rsidR="00F855BD" w:rsidRPr="001F138C">
        <w:rPr>
          <w:rFonts w:asciiTheme="majorHAnsi" w:hAnsiTheme="majorHAnsi"/>
          <w:spacing w:val="3"/>
          <w:sz w:val="24"/>
          <w:szCs w:val="24"/>
        </w:rPr>
        <w:t xml:space="preserve">% от стоимости перевозки 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за каждые сутки опоздания, но не более </w:t>
      </w:r>
      <w:r w:rsidR="00B955EC" w:rsidRPr="001F138C">
        <w:rPr>
          <w:rFonts w:asciiTheme="majorHAnsi" w:hAnsiTheme="majorHAnsi"/>
          <w:spacing w:val="3"/>
          <w:sz w:val="24"/>
          <w:szCs w:val="24"/>
        </w:rPr>
        <w:t>5</w:t>
      </w:r>
      <w:r w:rsidR="008D2AC3" w:rsidRPr="001F138C">
        <w:rPr>
          <w:rFonts w:asciiTheme="majorHAnsi" w:hAnsiTheme="majorHAnsi"/>
          <w:spacing w:val="3"/>
          <w:sz w:val="24"/>
          <w:szCs w:val="24"/>
        </w:rPr>
        <w:t xml:space="preserve"> %</w:t>
      </w:r>
      <w:r w:rsidR="00C600D7" w:rsidRPr="001F138C">
        <w:rPr>
          <w:rFonts w:asciiTheme="majorHAnsi" w:hAnsiTheme="majorHAnsi"/>
          <w:spacing w:val="3"/>
          <w:sz w:val="24"/>
          <w:szCs w:val="24"/>
        </w:rPr>
        <w:t xml:space="preserve"> от общей стоимости перевозки, согласно Заявке.</w:t>
      </w:r>
    </w:p>
    <w:p w14:paraId="5E3C5A90" w14:textId="77777777" w:rsidR="00C45F1B" w:rsidRPr="001F138C" w:rsidRDefault="00C45F1B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proofErr w:type="gramStart"/>
      <w:r w:rsidRPr="001F138C">
        <w:rPr>
          <w:rFonts w:asciiTheme="majorHAnsi" w:hAnsiTheme="majorHAnsi"/>
          <w:spacing w:val="3"/>
          <w:sz w:val="24"/>
          <w:szCs w:val="24"/>
        </w:rPr>
        <w:t>В случа</w:t>
      </w:r>
      <w:r w:rsidR="00C600D7" w:rsidRPr="001F138C">
        <w:rPr>
          <w:rFonts w:asciiTheme="majorHAnsi" w:hAnsiTheme="majorHAnsi"/>
          <w:spacing w:val="3"/>
          <w:sz w:val="24"/>
          <w:szCs w:val="24"/>
        </w:rPr>
        <w:t>е несвоевременной доставки грузов</w:t>
      </w:r>
      <w:r w:rsidRPr="001F138C">
        <w:rPr>
          <w:rFonts w:asciiTheme="majorHAnsi" w:hAnsiTheme="majorHAnsi"/>
          <w:spacing w:val="3"/>
          <w:sz w:val="24"/>
          <w:szCs w:val="24"/>
        </w:rPr>
        <w:t>,</w:t>
      </w:r>
      <w:proofErr w:type="gramEnd"/>
      <w:r w:rsidRPr="001F138C">
        <w:rPr>
          <w:rFonts w:asciiTheme="majorHAnsi" w:hAnsiTheme="majorHAnsi"/>
          <w:spacing w:val="3"/>
          <w:sz w:val="24"/>
          <w:szCs w:val="24"/>
        </w:rPr>
        <w:t xml:space="preserve"> </w:t>
      </w:r>
      <w:r w:rsidR="00C600D7" w:rsidRPr="001F138C">
        <w:rPr>
          <w:rFonts w:asciiTheme="majorHAnsi" w:hAnsiTheme="majorHAnsi"/>
          <w:spacing w:val="3"/>
          <w:sz w:val="24"/>
          <w:szCs w:val="24"/>
        </w:rPr>
        <w:t>Перевозчик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обязан уплатить Заказчику по его письменному требованию пеню в размере </w:t>
      </w:r>
      <w:r w:rsidR="00B955EC" w:rsidRPr="001F138C">
        <w:rPr>
          <w:rFonts w:asciiTheme="majorHAnsi" w:hAnsiTheme="majorHAnsi"/>
          <w:spacing w:val="3"/>
          <w:sz w:val="24"/>
          <w:szCs w:val="24"/>
        </w:rPr>
        <w:t xml:space="preserve">0,1 </w:t>
      </w:r>
      <w:r w:rsidRPr="001F138C">
        <w:rPr>
          <w:rFonts w:asciiTheme="majorHAnsi" w:hAnsiTheme="majorHAnsi"/>
          <w:spacing w:val="3"/>
          <w:sz w:val="24"/>
          <w:szCs w:val="24"/>
        </w:rPr>
        <w:t>% от стоимости перевозки</w:t>
      </w:r>
      <w:r w:rsidR="00A14410" w:rsidRPr="001F138C">
        <w:rPr>
          <w:rFonts w:asciiTheme="majorHAnsi" w:hAnsiTheme="majorHAnsi"/>
          <w:spacing w:val="3"/>
          <w:sz w:val="24"/>
          <w:szCs w:val="24"/>
        </w:rPr>
        <w:t xml:space="preserve">, согласованной Сторонами в Заявке, за каждый день задержки, но не более </w:t>
      </w:r>
      <w:r w:rsidR="00B955EC" w:rsidRPr="001F138C">
        <w:rPr>
          <w:rFonts w:asciiTheme="majorHAnsi" w:hAnsiTheme="majorHAnsi"/>
          <w:spacing w:val="3"/>
          <w:sz w:val="24"/>
          <w:szCs w:val="24"/>
        </w:rPr>
        <w:t xml:space="preserve">5 </w:t>
      </w:r>
      <w:r w:rsidR="008D2AC3" w:rsidRPr="001F138C">
        <w:rPr>
          <w:rFonts w:asciiTheme="majorHAnsi" w:hAnsiTheme="majorHAnsi"/>
          <w:spacing w:val="3"/>
          <w:sz w:val="24"/>
          <w:szCs w:val="24"/>
        </w:rPr>
        <w:t>%</w:t>
      </w:r>
      <w:r w:rsidR="00A14410" w:rsidRPr="001F138C">
        <w:rPr>
          <w:rFonts w:asciiTheme="majorHAnsi" w:hAnsiTheme="majorHAnsi"/>
          <w:spacing w:val="3"/>
          <w:sz w:val="24"/>
          <w:szCs w:val="24"/>
        </w:rPr>
        <w:t xml:space="preserve"> от общей стоимости перевозки.</w:t>
      </w:r>
    </w:p>
    <w:p w14:paraId="4C6B1F40" w14:textId="77777777" w:rsidR="00B97C14" w:rsidRPr="001F138C" w:rsidRDefault="00B97C14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 xml:space="preserve">В случае нарушения Заказчиком сроков оплаты, Заказчик обязан уплатить </w:t>
      </w:r>
      <w:r w:rsidR="00C600D7" w:rsidRPr="001F138C">
        <w:rPr>
          <w:rFonts w:asciiTheme="majorHAnsi" w:hAnsiTheme="majorHAnsi"/>
          <w:spacing w:val="3"/>
          <w:sz w:val="24"/>
          <w:szCs w:val="24"/>
        </w:rPr>
        <w:t>Перевозчику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по его письменному требованию пеню в размере </w:t>
      </w:r>
      <w:r w:rsidR="008D2AC3" w:rsidRPr="001F138C">
        <w:rPr>
          <w:rFonts w:asciiTheme="majorHAnsi" w:hAnsiTheme="majorHAnsi"/>
          <w:spacing w:val="3"/>
          <w:sz w:val="24"/>
          <w:szCs w:val="24"/>
          <w:highlight w:val="green"/>
        </w:rPr>
        <w:t>_____%</w:t>
      </w:r>
      <w:r w:rsidR="00F855BD" w:rsidRPr="001F138C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от несвоевременно оплаченной суммы за каждый день просрочки, но не более </w:t>
      </w:r>
      <w:r w:rsidR="008D2AC3" w:rsidRPr="001F138C">
        <w:rPr>
          <w:rFonts w:asciiTheme="majorHAnsi" w:hAnsiTheme="majorHAnsi"/>
          <w:spacing w:val="3"/>
          <w:sz w:val="24"/>
          <w:szCs w:val="24"/>
          <w:highlight w:val="green"/>
        </w:rPr>
        <w:t>_____%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от несвоевременно оплаченной суммы. </w:t>
      </w:r>
    </w:p>
    <w:p w14:paraId="449ACB64" w14:textId="77777777" w:rsidR="00DB7576" w:rsidRPr="001F138C" w:rsidRDefault="00DB7576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>Заказчик несет ответственность за достоверность предоставленных им сведений</w:t>
      </w:r>
      <w:r w:rsidR="004C1220" w:rsidRPr="001F138C">
        <w:rPr>
          <w:rFonts w:asciiTheme="majorHAnsi" w:hAnsiTheme="majorHAnsi"/>
          <w:spacing w:val="3"/>
          <w:sz w:val="24"/>
          <w:szCs w:val="24"/>
        </w:rPr>
        <w:t xml:space="preserve"> о грузах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и </w:t>
      </w:r>
      <w:r w:rsidR="00FD62E5" w:rsidRPr="001F138C">
        <w:rPr>
          <w:rFonts w:asciiTheme="majorHAnsi" w:hAnsiTheme="majorHAnsi"/>
          <w:spacing w:val="3"/>
          <w:sz w:val="24"/>
          <w:szCs w:val="24"/>
        </w:rPr>
        <w:t>товаротранспортных</w:t>
      </w:r>
      <w:r w:rsidR="004C1220" w:rsidRPr="001F138C">
        <w:rPr>
          <w:rFonts w:asciiTheme="majorHAnsi" w:hAnsiTheme="majorHAnsi"/>
          <w:spacing w:val="3"/>
          <w:sz w:val="24"/>
          <w:szCs w:val="24"/>
        </w:rPr>
        <w:t xml:space="preserve"> документов</w:t>
      </w:r>
      <w:r w:rsidRPr="001F138C">
        <w:rPr>
          <w:rFonts w:asciiTheme="majorHAnsi" w:hAnsiTheme="majorHAnsi"/>
          <w:spacing w:val="3"/>
          <w:sz w:val="24"/>
          <w:szCs w:val="24"/>
        </w:rPr>
        <w:t>.</w:t>
      </w:r>
    </w:p>
    <w:p w14:paraId="01799FD0" w14:textId="77777777" w:rsidR="00DB7576" w:rsidRPr="001F138C" w:rsidRDefault="004C1220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>Перевозчик</w:t>
      </w:r>
      <w:r w:rsidR="00DB7576" w:rsidRPr="001F138C">
        <w:rPr>
          <w:rFonts w:asciiTheme="majorHAnsi" w:hAnsiTheme="majorHAnsi"/>
          <w:spacing w:val="3"/>
          <w:sz w:val="24"/>
          <w:szCs w:val="24"/>
        </w:rPr>
        <w:t xml:space="preserve"> несет ответственность за не сохранность (утрату, недо</w:t>
      </w:r>
      <w:r w:rsidRPr="001F138C">
        <w:rPr>
          <w:rFonts w:asciiTheme="majorHAnsi" w:hAnsiTheme="majorHAnsi"/>
          <w:spacing w:val="3"/>
          <w:sz w:val="24"/>
          <w:szCs w:val="24"/>
        </w:rPr>
        <w:t>стачу, повреждение/ порчу) грузов</w:t>
      </w:r>
      <w:r w:rsidR="00DB7576" w:rsidRPr="001F138C">
        <w:rPr>
          <w:rFonts w:asciiTheme="majorHAnsi" w:hAnsiTheme="majorHAnsi"/>
          <w:spacing w:val="3"/>
          <w:sz w:val="24"/>
          <w:szCs w:val="24"/>
        </w:rPr>
        <w:t xml:space="preserve"> с момента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принятия грузов</w:t>
      </w:r>
      <w:r w:rsidR="00B97C14" w:rsidRPr="001F138C">
        <w:rPr>
          <w:rFonts w:asciiTheme="majorHAnsi" w:hAnsiTheme="majorHAnsi"/>
          <w:spacing w:val="3"/>
          <w:sz w:val="24"/>
          <w:szCs w:val="24"/>
        </w:rPr>
        <w:t xml:space="preserve"> от </w:t>
      </w:r>
      <w:r w:rsidR="00FD62E5" w:rsidRPr="001F138C">
        <w:rPr>
          <w:rFonts w:asciiTheme="majorHAnsi" w:hAnsiTheme="majorHAnsi"/>
          <w:spacing w:val="3"/>
          <w:sz w:val="24"/>
          <w:szCs w:val="24"/>
        </w:rPr>
        <w:t>Заказчика</w:t>
      </w:r>
      <w:r w:rsidR="00DB7576" w:rsidRPr="001F138C">
        <w:rPr>
          <w:rFonts w:asciiTheme="majorHAnsi" w:hAnsiTheme="majorHAnsi"/>
          <w:spacing w:val="3"/>
          <w:sz w:val="24"/>
          <w:szCs w:val="24"/>
        </w:rPr>
        <w:t xml:space="preserve"> и до выдачи </w:t>
      </w:r>
      <w:r w:rsidRPr="001F138C">
        <w:rPr>
          <w:rFonts w:asciiTheme="majorHAnsi" w:hAnsiTheme="majorHAnsi"/>
          <w:spacing w:val="3"/>
          <w:sz w:val="24"/>
          <w:szCs w:val="24"/>
        </w:rPr>
        <w:t>их</w:t>
      </w:r>
      <w:r w:rsidR="00DB7576" w:rsidRPr="001F138C">
        <w:rPr>
          <w:rFonts w:asciiTheme="majorHAnsi" w:hAnsiTheme="majorHAnsi"/>
          <w:spacing w:val="3"/>
          <w:sz w:val="24"/>
          <w:szCs w:val="24"/>
        </w:rPr>
        <w:t xml:space="preserve"> </w:t>
      </w:r>
      <w:r w:rsidR="00C970F6" w:rsidRPr="001F138C">
        <w:rPr>
          <w:rFonts w:asciiTheme="majorHAnsi" w:hAnsiTheme="majorHAnsi"/>
          <w:spacing w:val="3"/>
          <w:sz w:val="24"/>
          <w:szCs w:val="24"/>
        </w:rPr>
        <w:t>Грузополучателю</w:t>
      </w:r>
      <w:r w:rsidR="00DB7576" w:rsidRPr="001F138C">
        <w:rPr>
          <w:rFonts w:asciiTheme="majorHAnsi" w:hAnsiTheme="majorHAnsi"/>
          <w:spacing w:val="3"/>
          <w:sz w:val="24"/>
          <w:szCs w:val="24"/>
        </w:rPr>
        <w:t>.</w:t>
      </w:r>
    </w:p>
    <w:p w14:paraId="31F491EE" w14:textId="77777777" w:rsidR="00DB7576" w:rsidRPr="001F138C" w:rsidRDefault="00DB7576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>В случае поврежд</w:t>
      </w:r>
      <w:r w:rsidR="004C1220" w:rsidRPr="001F138C">
        <w:rPr>
          <w:rFonts w:asciiTheme="majorHAnsi" w:hAnsiTheme="majorHAnsi"/>
          <w:spacing w:val="3"/>
          <w:sz w:val="24"/>
          <w:szCs w:val="24"/>
        </w:rPr>
        <w:t>ения, утраты или недостачи грузов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</w:t>
      </w:r>
      <w:r w:rsidR="004C1220" w:rsidRPr="001F138C">
        <w:rPr>
          <w:rFonts w:asciiTheme="majorHAnsi" w:hAnsiTheme="majorHAnsi"/>
          <w:spacing w:val="3"/>
          <w:sz w:val="24"/>
          <w:szCs w:val="24"/>
        </w:rPr>
        <w:t>Перевозчик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возмещает Заказчику стоимость </w:t>
      </w:r>
      <w:r w:rsidR="004C1220" w:rsidRPr="001F138C">
        <w:rPr>
          <w:rFonts w:asciiTheme="majorHAnsi" w:hAnsiTheme="majorHAnsi"/>
          <w:spacing w:val="3"/>
          <w:sz w:val="24"/>
          <w:szCs w:val="24"/>
        </w:rPr>
        <w:t>поврежденных, утерянных или недостающих грузов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, согласно </w:t>
      </w:r>
      <w:r w:rsidR="004C1220" w:rsidRPr="001F138C">
        <w:rPr>
          <w:rFonts w:asciiTheme="majorHAnsi" w:hAnsiTheme="majorHAnsi"/>
          <w:spacing w:val="3"/>
          <w:sz w:val="24"/>
          <w:szCs w:val="24"/>
        </w:rPr>
        <w:t>их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стоимости, указанной в </w:t>
      </w:r>
      <w:r w:rsidR="00FD62E5" w:rsidRPr="001F138C">
        <w:rPr>
          <w:rFonts w:asciiTheme="majorHAnsi" w:hAnsiTheme="majorHAnsi"/>
          <w:spacing w:val="3"/>
          <w:sz w:val="24"/>
          <w:szCs w:val="24"/>
        </w:rPr>
        <w:t>товаротранспортных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документах, контрактах и иных документах</w:t>
      </w:r>
      <w:r w:rsidR="004C1220" w:rsidRPr="001F138C">
        <w:rPr>
          <w:rFonts w:asciiTheme="majorHAnsi" w:hAnsiTheme="majorHAnsi"/>
          <w:spacing w:val="3"/>
          <w:sz w:val="24"/>
          <w:szCs w:val="24"/>
        </w:rPr>
        <w:t>, подтверждающих стоимость грузов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, в течение </w:t>
      </w:r>
      <w:r w:rsidR="008D2AC3" w:rsidRPr="001F138C">
        <w:rPr>
          <w:rFonts w:asciiTheme="majorHAnsi" w:hAnsiTheme="majorHAnsi"/>
          <w:spacing w:val="3"/>
          <w:sz w:val="24"/>
          <w:szCs w:val="24"/>
          <w:highlight w:val="green"/>
        </w:rPr>
        <w:t>______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рабочих дней от даты получения письменного требования Заказчика.</w:t>
      </w:r>
    </w:p>
    <w:p w14:paraId="0E8F271D" w14:textId="77777777" w:rsidR="00DB7576" w:rsidRPr="001F138C" w:rsidRDefault="00DB7576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 xml:space="preserve">В случае, если </w:t>
      </w:r>
      <w:r w:rsidR="004C1220" w:rsidRPr="001F138C">
        <w:rPr>
          <w:rFonts w:asciiTheme="majorHAnsi" w:hAnsiTheme="majorHAnsi"/>
          <w:spacing w:val="3"/>
          <w:sz w:val="24"/>
          <w:szCs w:val="24"/>
        </w:rPr>
        <w:t>Перевозчик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передаст свои обязательства по настоящему </w:t>
      </w:r>
      <w:r w:rsidR="003D0DDA" w:rsidRPr="001F138C">
        <w:rPr>
          <w:rFonts w:asciiTheme="majorHAnsi" w:hAnsiTheme="majorHAnsi"/>
          <w:spacing w:val="3"/>
          <w:sz w:val="24"/>
          <w:szCs w:val="24"/>
        </w:rPr>
        <w:t>договору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третьим лицам без надлежащим образом оформленного согласия Заказчика, либо привлекает третьих лиц к оказанию услуг или их части по настоящему </w:t>
      </w:r>
      <w:r w:rsidR="003D0DDA" w:rsidRPr="001F138C">
        <w:rPr>
          <w:rFonts w:asciiTheme="majorHAnsi" w:hAnsiTheme="majorHAnsi"/>
          <w:spacing w:val="3"/>
          <w:sz w:val="24"/>
          <w:szCs w:val="24"/>
        </w:rPr>
        <w:t>договору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(перевозч</w:t>
      </w:r>
      <w:r w:rsidR="00873505" w:rsidRPr="001F138C">
        <w:rPr>
          <w:rFonts w:asciiTheme="majorHAnsi" w:hAnsiTheme="majorHAnsi"/>
          <w:spacing w:val="3"/>
          <w:sz w:val="24"/>
          <w:szCs w:val="24"/>
        </w:rPr>
        <w:t>иков, экспедиторов и других),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</w:t>
      </w:r>
      <w:r w:rsidR="004C1220" w:rsidRPr="001F138C">
        <w:rPr>
          <w:rFonts w:asciiTheme="majorHAnsi" w:hAnsiTheme="majorHAnsi"/>
          <w:spacing w:val="3"/>
          <w:sz w:val="24"/>
          <w:szCs w:val="24"/>
        </w:rPr>
        <w:t>Перевозчик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несет в полном объеме ответственность за действия/</w:t>
      </w:r>
      <w:r w:rsidR="003D0DDA" w:rsidRPr="001F138C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бездействие данных лиц перед Заказчиком. </w:t>
      </w:r>
    </w:p>
    <w:p w14:paraId="24DC45BC" w14:textId="77777777" w:rsidR="00873505" w:rsidRPr="001F138C" w:rsidRDefault="00873505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 xml:space="preserve">В случае переадресовки груза по требованию Заказчика более чем на </w:t>
      </w:r>
      <w:r w:rsidR="008D2AC3" w:rsidRPr="001F138C">
        <w:rPr>
          <w:rFonts w:asciiTheme="majorHAnsi" w:hAnsiTheme="majorHAnsi"/>
          <w:spacing w:val="3"/>
          <w:sz w:val="24"/>
          <w:szCs w:val="24"/>
          <w:highlight w:val="green"/>
        </w:rPr>
        <w:t>____</w:t>
      </w:r>
      <w:r w:rsidRPr="001F138C">
        <w:rPr>
          <w:rFonts w:asciiTheme="majorHAnsi" w:hAnsiTheme="majorHAnsi"/>
          <w:spacing w:val="3"/>
          <w:sz w:val="24"/>
          <w:szCs w:val="24"/>
          <w:highlight w:val="green"/>
        </w:rPr>
        <w:t xml:space="preserve"> км</w:t>
      </w:r>
      <w:r w:rsidRPr="001F138C">
        <w:rPr>
          <w:rFonts w:asciiTheme="majorHAnsi" w:hAnsiTheme="majorHAnsi"/>
          <w:spacing w:val="3"/>
          <w:sz w:val="24"/>
          <w:szCs w:val="24"/>
        </w:rPr>
        <w:t>, Заказчик оплачивает дополнительный пробег транспортного средства пропорционально стоимости 1 (одного) километра пробега, рассчитанной п</w:t>
      </w:r>
      <w:r w:rsidR="00F855BD" w:rsidRPr="001F138C">
        <w:rPr>
          <w:rFonts w:asciiTheme="majorHAnsi" w:hAnsiTheme="majorHAnsi"/>
          <w:spacing w:val="3"/>
          <w:sz w:val="24"/>
          <w:szCs w:val="24"/>
        </w:rPr>
        <w:t>о основной ставке за перевозку.</w:t>
      </w:r>
    </w:p>
    <w:p w14:paraId="316C165A" w14:textId="77777777" w:rsidR="00FB1AB7" w:rsidRPr="001F138C" w:rsidRDefault="00FB1AB7" w:rsidP="00D12ED0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Theme="majorHAnsi" w:hAnsiTheme="majorHAnsi"/>
          <w:spacing w:val="3"/>
          <w:sz w:val="24"/>
          <w:szCs w:val="24"/>
        </w:rPr>
      </w:pPr>
    </w:p>
    <w:p w14:paraId="1AA23CBF" w14:textId="77777777" w:rsidR="00FB1AB7" w:rsidRPr="001F138C" w:rsidRDefault="00FB1AB7" w:rsidP="00D12ED0">
      <w:pPr>
        <w:numPr>
          <w:ilvl w:val="0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center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b/>
          <w:bCs/>
          <w:sz w:val="24"/>
          <w:szCs w:val="24"/>
        </w:rPr>
        <w:t>ФОРС-МАЖОР</w:t>
      </w:r>
    </w:p>
    <w:p w14:paraId="5D013680" w14:textId="77777777" w:rsidR="00FF52E3" w:rsidRPr="001F138C" w:rsidRDefault="00FF52E3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>Стороны освобождаются от ответственности за невыполнение либо ненадлежащее выполнение своих обязательств по настоящему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которые не находятся под влиянием Стороны и которые она не могла предвидеть или избежать любыми разумными способами, к которым относятся включая, но не ограничиваясь: стихийные бедствия природного характера и экстремальные погодные условия (пожары, наводнения, землетрясения и другие), общественные явления и гражданские беспорядки (войны, восстания, забастовки, моратории и другие), сбои в работе банковской системы, введение в действие нормативных правовых актов запретительного или ограничительного характера, а также действия и решения органов государственной власти и управления, препятствующие исполнению настоящего договора.</w:t>
      </w:r>
    </w:p>
    <w:p w14:paraId="1294BD28" w14:textId="77777777" w:rsidR="00FF52E3" w:rsidRPr="001F138C" w:rsidRDefault="00FF52E3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>В этом случае выполнение Стороной обязательств приостанавливается соразмерно времени, в течение которого длятся обстоятельства непреодолимой силы и их последствия, и в той степени, в какой они мешают, препятствуют или задерживают исполнить обязательства.</w:t>
      </w:r>
    </w:p>
    <w:p w14:paraId="6F2971DC" w14:textId="77777777" w:rsidR="00FF52E3" w:rsidRPr="001F138C" w:rsidRDefault="00FF52E3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>Если обстоятельства непреодолимой силы и/или их последствия продолжают действовать более 1 (одного) месяца, Стороны проводят дополнительные переговоры для определения альтернативных способов исполнения настоящего договора либо обязательства Сторон прекращаются невозможностью исполнения (за исключением денежных обязательств) в соответствии с действующим законодательством.</w:t>
      </w:r>
    </w:p>
    <w:p w14:paraId="2401E5F5" w14:textId="77777777" w:rsidR="00FD62E5" w:rsidRPr="001F138C" w:rsidRDefault="00FF52E3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 xml:space="preserve">Начисление и уплата штрафных санкций (штрафы, пени), суммы причиненного ущерба (убытков) в отношении одной из Сторон допускаются только по письменному требованию другой Стороны. Предъявление указанных требований является правом, а не обязанностью Сторон. </w:t>
      </w:r>
    </w:p>
    <w:p w14:paraId="77DFA42B" w14:textId="77777777" w:rsidR="00FF52E3" w:rsidRPr="001F138C" w:rsidRDefault="00342AF4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>Перевозчик</w:t>
      </w:r>
      <w:r w:rsidR="00FF52E3" w:rsidRPr="001F138C">
        <w:rPr>
          <w:rFonts w:asciiTheme="majorHAnsi" w:hAnsiTheme="majorHAnsi"/>
          <w:spacing w:val="3"/>
          <w:sz w:val="24"/>
          <w:szCs w:val="24"/>
        </w:rPr>
        <w:t xml:space="preserve"> предоставляет </w:t>
      </w:r>
      <w:r w:rsidR="003D0DDA" w:rsidRPr="001F138C">
        <w:rPr>
          <w:rFonts w:asciiTheme="majorHAnsi" w:hAnsiTheme="majorHAnsi"/>
          <w:spacing w:val="3"/>
          <w:sz w:val="24"/>
          <w:szCs w:val="24"/>
        </w:rPr>
        <w:t>Заказчику</w:t>
      </w:r>
      <w:r w:rsidR="00FF52E3" w:rsidRPr="001F138C">
        <w:rPr>
          <w:rFonts w:asciiTheme="majorHAnsi" w:hAnsiTheme="majorHAnsi"/>
          <w:spacing w:val="3"/>
          <w:sz w:val="24"/>
          <w:szCs w:val="24"/>
        </w:rPr>
        <w:t xml:space="preserve"> безусловное право производить вычет суммы пени и штрафов при произведении любых платежей, подлежащих оплате </w:t>
      </w:r>
      <w:r w:rsidRPr="001F138C">
        <w:rPr>
          <w:rFonts w:asciiTheme="majorHAnsi" w:hAnsiTheme="majorHAnsi"/>
          <w:spacing w:val="3"/>
          <w:sz w:val="24"/>
          <w:szCs w:val="24"/>
        </w:rPr>
        <w:t>Перевозчику</w:t>
      </w:r>
      <w:r w:rsidR="00FF52E3" w:rsidRPr="001F138C">
        <w:rPr>
          <w:rFonts w:asciiTheme="majorHAnsi" w:hAnsiTheme="majorHAnsi"/>
          <w:spacing w:val="3"/>
          <w:sz w:val="24"/>
          <w:szCs w:val="24"/>
        </w:rPr>
        <w:t>.</w:t>
      </w:r>
    </w:p>
    <w:p w14:paraId="59AA005A" w14:textId="77777777" w:rsidR="006E6894" w:rsidRPr="001F138C" w:rsidRDefault="006E6894" w:rsidP="00D12ED0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Theme="majorHAnsi" w:hAnsiTheme="majorHAnsi"/>
          <w:spacing w:val="3"/>
          <w:sz w:val="24"/>
          <w:szCs w:val="24"/>
        </w:rPr>
      </w:pPr>
    </w:p>
    <w:p w14:paraId="69DC6AEA" w14:textId="77777777" w:rsidR="00FF52E3" w:rsidRPr="001F138C" w:rsidRDefault="00FF52E3" w:rsidP="00D12ED0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1F138C">
        <w:rPr>
          <w:rFonts w:asciiTheme="majorHAnsi" w:hAnsiTheme="majorHAnsi"/>
          <w:b/>
          <w:bCs/>
          <w:sz w:val="24"/>
          <w:szCs w:val="24"/>
        </w:rPr>
        <w:t>СРОК ДЕЙСТВИЯ, ПОРЯДОК ИЗМЕНЕНИЯ И РАСТОРЖЕНИЯ ДОГОВОРА</w:t>
      </w:r>
    </w:p>
    <w:p w14:paraId="47FE7444" w14:textId="77777777" w:rsidR="00FF52E3" w:rsidRPr="001F138C" w:rsidRDefault="00FF52E3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 xml:space="preserve">Настоящий договор вступает в силу с даты его подписания Сторонами и действует до </w:t>
      </w:r>
      <w:bookmarkStart w:id="10" w:name="ТекстовоеПоле139"/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fldChar w:fldCharType="begin">
          <w:ffData>
            <w:name w:val="ТекстовоеПоле139"/>
            <w:enabled/>
            <w:calcOnExit w:val="0"/>
            <w:textInput/>
          </w:ffData>
        </w:fldChar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instrText xml:space="preserve"> FORMTEXT </w:instrText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fldChar w:fldCharType="separate"/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t> </w:t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t> </w:t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t> </w:t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t> </w:t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t> </w:t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fldChar w:fldCharType="end"/>
      </w:r>
      <w:bookmarkEnd w:id="10"/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t>.</w:t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fldChar w:fldCharType="begin">
          <w:ffData>
            <w:name w:val="ТекстовоеПоле140"/>
            <w:enabled/>
            <w:calcOnExit w:val="0"/>
            <w:textInput/>
          </w:ffData>
        </w:fldChar>
      </w:r>
      <w:bookmarkStart w:id="11" w:name="ТекстовоеПоле140"/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instrText xml:space="preserve"> FORMTEXT </w:instrText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fldChar w:fldCharType="separate"/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t> </w:t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t> </w:t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t> </w:t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t> </w:t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t> </w:t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fldChar w:fldCharType="end"/>
      </w:r>
      <w:bookmarkEnd w:id="11"/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t>.</w:t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fldChar w:fldCharType="begin">
          <w:ffData>
            <w:name w:val="ТекстовоеПоле141"/>
            <w:enabled/>
            <w:calcOnExit w:val="0"/>
            <w:textInput/>
          </w:ffData>
        </w:fldChar>
      </w:r>
      <w:bookmarkStart w:id="12" w:name="ТекстовоеПоле141"/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instrText xml:space="preserve"> FORMTEXT </w:instrText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fldChar w:fldCharType="separate"/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t> </w:t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t> </w:t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t> </w:t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t> </w:t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t> </w:t>
      </w:r>
      <w:r w:rsidR="00516D6B" w:rsidRPr="001F138C">
        <w:rPr>
          <w:rFonts w:asciiTheme="majorHAnsi" w:hAnsiTheme="majorHAnsi"/>
          <w:spacing w:val="3"/>
          <w:sz w:val="24"/>
          <w:szCs w:val="24"/>
          <w:highlight w:val="green"/>
        </w:rPr>
        <w:fldChar w:fldCharType="end"/>
      </w:r>
      <w:bookmarkEnd w:id="12"/>
      <w:r w:rsidR="00516D6B" w:rsidRPr="001F138C">
        <w:rPr>
          <w:rFonts w:asciiTheme="majorHAnsi" w:hAnsiTheme="majorHAnsi"/>
          <w:spacing w:val="3"/>
          <w:sz w:val="24"/>
          <w:szCs w:val="24"/>
        </w:rPr>
        <w:t xml:space="preserve"> года включительно</w:t>
      </w:r>
      <w:r w:rsidRPr="001F138C">
        <w:rPr>
          <w:rFonts w:asciiTheme="majorHAnsi" w:hAnsiTheme="majorHAnsi"/>
          <w:spacing w:val="3"/>
          <w:sz w:val="24"/>
          <w:szCs w:val="24"/>
        </w:rPr>
        <w:t>.</w:t>
      </w:r>
      <w:r w:rsidR="00516D6B" w:rsidRPr="001F138C">
        <w:rPr>
          <w:rFonts w:asciiTheme="majorHAnsi" w:hAnsiTheme="majorHAnsi"/>
          <w:spacing w:val="3"/>
          <w:sz w:val="24"/>
          <w:szCs w:val="24"/>
        </w:rPr>
        <w:t xml:space="preserve"> Обязат</w:t>
      </w:r>
      <w:r w:rsidR="002F35D1" w:rsidRPr="001F138C">
        <w:rPr>
          <w:rFonts w:asciiTheme="majorHAnsi" w:hAnsiTheme="majorHAnsi"/>
          <w:spacing w:val="3"/>
          <w:sz w:val="24"/>
          <w:szCs w:val="24"/>
        </w:rPr>
        <w:t>ельства Сторон по утвержденным З</w:t>
      </w:r>
      <w:r w:rsidR="00516D6B" w:rsidRPr="001F138C">
        <w:rPr>
          <w:rFonts w:asciiTheme="majorHAnsi" w:hAnsiTheme="majorHAnsi"/>
          <w:spacing w:val="3"/>
          <w:sz w:val="24"/>
          <w:szCs w:val="24"/>
        </w:rPr>
        <w:t>аявкам действуют до момента их полного исполнения.</w:t>
      </w:r>
    </w:p>
    <w:p w14:paraId="07BF25B4" w14:textId="77777777" w:rsidR="00FF52E3" w:rsidRPr="001F138C" w:rsidRDefault="00FF52E3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>Любые изменения, дополнения и приложения к настоящему договору составляют настоящий договор, являются его неотъемлемой частью и имеют обязательную силу для Сторон при условии, если они совершены в письменной форме и подписаны Сторонами (их уполномоченными представителями).</w:t>
      </w:r>
    </w:p>
    <w:p w14:paraId="4B162B6E" w14:textId="77777777" w:rsidR="00FF52E3" w:rsidRPr="001F138C" w:rsidRDefault="00FF52E3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>Настоящий договор может быть изменен или расторгнут досрочно по письменному соглашению Сторон, а также по основаниям, предусмотренным настоящим договором и/или действующим законодательством.</w:t>
      </w:r>
    </w:p>
    <w:p w14:paraId="2C8CE7EA" w14:textId="77777777" w:rsidR="00FF52E3" w:rsidRPr="001F138C" w:rsidRDefault="00FF52E3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 xml:space="preserve">Если иное не предусмотрено настоящим договором, предложения об изменении или расторжении настоящего договора предоставляются в письменной форме за подписью уполномоченного лица направляющей Стороны с указанием конкретных причин изменения/ расторжения, и рассматриваются другой Стороной в течение </w:t>
      </w:r>
      <w:r w:rsidR="00E55763" w:rsidRPr="001F138C">
        <w:rPr>
          <w:rFonts w:asciiTheme="majorHAnsi" w:hAnsiTheme="majorHAnsi"/>
          <w:spacing w:val="3"/>
          <w:sz w:val="24"/>
          <w:szCs w:val="24"/>
        </w:rPr>
        <w:t>10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дней от даты получения предложения. При неполучении ответа от другой Стороны в указанный срок, требование об изменении или расторжении настоящего договора может быть заявлено в суд.</w:t>
      </w:r>
    </w:p>
    <w:p w14:paraId="34A9C464" w14:textId="77777777" w:rsidR="00FF52E3" w:rsidRPr="001F138C" w:rsidRDefault="007B58BB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>Перевозчик</w:t>
      </w:r>
      <w:r w:rsidR="00FF52E3" w:rsidRPr="001F138C">
        <w:rPr>
          <w:rFonts w:asciiTheme="majorHAnsi" w:hAnsiTheme="majorHAnsi"/>
          <w:spacing w:val="3"/>
          <w:sz w:val="24"/>
          <w:szCs w:val="24"/>
        </w:rPr>
        <w:t xml:space="preserve"> вправе отказаться от исполнения настоящего договора в одностороннем внесудебном порядке без применения к </w:t>
      </w:r>
      <w:r w:rsidRPr="001F138C">
        <w:rPr>
          <w:rFonts w:asciiTheme="majorHAnsi" w:hAnsiTheme="majorHAnsi"/>
          <w:spacing w:val="3"/>
          <w:sz w:val="24"/>
          <w:szCs w:val="24"/>
        </w:rPr>
        <w:t>Перевозчику</w:t>
      </w:r>
      <w:r w:rsidR="00FF52E3" w:rsidRPr="001F138C">
        <w:rPr>
          <w:rFonts w:asciiTheme="majorHAnsi" w:hAnsiTheme="majorHAnsi"/>
          <w:spacing w:val="3"/>
          <w:sz w:val="24"/>
          <w:szCs w:val="24"/>
        </w:rPr>
        <w:t xml:space="preserve"> штрафных санкций и без возмещения </w:t>
      </w:r>
      <w:r w:rsidRPr="001F138C">
        <w:rPr>
          <w:rFonts w:asciiTheme="majorHAnsi" w:hAnsiTheme="majorHAnsi"/>
          <w:spacing w:val="3"/>
          <w:sz w:val="24"/>
          <w:szCs w:val="24"/>
        </w:rPr>
        <w:t>Заказчику</w:t>
      </w:r>
      <w:r w:rsidR="00FF52E3" w:rsidRPr="001F138C">
        <w:rPr>
          <w:rFonts w:asciiTheme="majorHAnsi" w:hAnsiTheme="majorHAnsi"/>
          <w:spacing w:val="3"/>
          <w:sz w:val="24"/>
          <w:szCs w:val="24"/>
        </w:rPr>
        <w:t xml:space="preserve"> каких-либо затрат или ущерба, связанных с досрочным расторжением настоящего договора, в случае существенного нарушения настоящего договора </w:t>
      </w:r>
      <w:r w:rsidRPr="001F138C">
        <w:rPr>
          <w:rFonts w:asciiTheme="majorHAnsi" w:hAnsiTheme="majorHAnsi"/>
          <w:spacing w:val="3"/>
          <w:sz w:val="24"/>
          <w:szCs w:val="24"/>
        </w:rPr>
        <w:t>Заказчиком</w:t>
      </w:r>
      <w:r w:rsidR="00FF52E3" w:rsidRPr="001F138C">
        <w:rPr>
          <w:rFonts w:asciiTheme="majorHAnsi" w:hAnsiTheme="majorHAnsi"/>
          <w:spacing w:val="3"/>
          <w:sz w:val="24"/>
          <w:szCs w:val="24"/>
        </w:rPr>
        <w:t xml:space="preserve">. В этом случае настоящий договор считается расторгнутым с момента получения </w:t>
      </w:r>
      <w:r w:rsidRPr="001F138C">
        <w:rPr>
          <w:rFonts w:asciiTheme="majorHAnsi" w:hAnsiTheme="majorHAnsi"/>
          <w:spacing w:val="3"/>
          <w:sz w:val="24"/>
          <w:szCs w:val="24"/>
        </w:rPr>
        <w:t>Зака</w:t>
      </w:r>
      <w:r w:rsidR="00E510C4" w:rsidRPr="001F138C">
        <w:rPr>
          <w:rFonts w:asciiTheme="majorHAnsi" w:hAnsiTheme="majorHAnsi"/>
          <w:spacing w:val="3"/>
          <w:sz w:val="24"/>
          <w:szCs w:val="24"/>
        </w:rPr>
        <w:t>зчиком</w:t>
      </w:r>
      <w:r w:rsidR="00FF52E3" w:rsidRPr="001F138C">
        <w:rPr>
          <w:rFonts w:asciiTheme="majorHAnsi" w:hAnsiTheme="majorHAnsi"/>
          <w:spacing w:val="3"/>
          <w:sz w:val="24"/>
          <w:szCs w:val="24"/>
        </w:rPr>
        <w:t xml:space="preserve"> уведомления </w:t>
      </w:r>
      <w:r w:rsidRPr="001F138C">
        <w:rPr>
          <w:rFonts w:asciiTheme="majorHAnsi" w:hAnsiTheme="majorHAnsi"/>
          <w:spacing w:val="3"/>
          <w:sz w:val="24"/>
          <w:szCs w:val="24"/>
        </w:rPr>
        <w:t>Перевозчика</w:t>
      </w:r>
      <w:r w:rsidR="00FF52E3" w:rsidRPr="001F138C">
        <w:rPr>
          <w:rFonts w:asciiTheme="majorHAnsi" w:hAnsiTheme="majorHAnsi"/>
          <w:spacing w:val="3"/>
          <w:sz w:val="24"/>
          <w:szCs w:val="24"/>
        </w:rPr>
        <w:t xml:space="preserve"> об отказе от настоящего договора, если иной срок расторжения не будет предусмотрен в соответствующем уведомлении либо соглашении Сторон.</w:t>
      </w:r>
    </w:p>
    <w:p w14:paraId="6FDFF5A2" w14:textId="77777777" w:rsidR="00FF52E3" w:rsidRPr="001F138C" w:rsidRDefault="00FF52E3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 xml:space="preserve">Стороны соглашаются, что помимо оснований, предусмотренных действующим законодательством, нарушение настоящего договора </w:t>
      </w:r>
      <w:r w:rsidR="007B58BB" w:rsidRPr="001F138C">
        <w:rPr>
          <w:rFonts w:asciiTheme="majorHAnsi" w:hAnsiTheme="majorHAnsi"/>
          <w:spacing w:val="3"/>
          <w:sz w:val="24"/>
          <w:szCs w:val="24"/>
        </w:rPr>
        <w:t>Зака</w:t>
      </w:r>
      <w:r w:rsidR="00E510C4" w:rsidRPr="001F138C">
        <w:rPr>
          <w:rFonts w:asciiTheme="majorHAnsi" w:hAnsiTheme="majorHAnsi"/>
          <w:spacing w:val="3"/>
          <w:sz w:val="24"/>
          <w:szCs w:val="24"/>
        </w:rPr>
        <w:t>зчиком</w:t>
      </w:r>
      <w:r w:rsidRPr="001F138C">
        <w:rPr>
          <w:rFonts w:asciiTheme="majorHAnsi" w:hAnsiTheme="majorHAnsi"/>
          <w:spacing w:val="3"/>
          <w:sz w:val="24"/>
          <w:szCs w:val="24"/>
        </w:rPr>
        <w:t xml:space="preserve"> предполагается</w:t>
      </w:r>
      <w:r w:rsidR="00FB1AB7" w:rsidRPr="001F138C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1F138C">
        <w:rPr>
          <w:rFonts w:asciiTheme="majorHAnsi" w:hAnsiTheme="majorHAnsi"/>
          <w:spacing w:val="3"/>
          <w:sz w:val="24"/>
          <w:szCs w:val="24"/>
        </w:rPr>
        <w:t>существенным</w:t>
      </w:r>
      <w:r w:rsidR="00FB1AB7" w:rsidRPr="001F138C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1F138C">
        <w:rPr>
          <w:rFonts w:asciiTheme="majorHAnsi" w:hAnsiTheme="majorHAnsi"/>
          <w:spacing w:val="3"/>
          <w:sz w:val="24"/>
          <w:szCs w:val="24"/>
        </w:rPr>
        <w:t>в случаях:</w:t>
      </w:r>
    </w:p>
    <w:p w14:paraId="7DDF48BA" w14:textId="77777777" w:rsidR="00FF52E3" w:rsidRPr="001F138C" w:rsidRDefault="00FF52E3" w:rsidP="00D12ED0">
      <w:pPr>
        <w:pStyle w:val="a4"/>
        <w:numPr>
          <w:ilvl w:val="0"/>
          <w:numId w:val="7"/>
        </w:numPr>
        <w:tabs>
          <w:tab w:val="left" w:pos="567"/>
          <w:tab w:val="left" w:pos="1134"/>
          <w:tab w:val="left" w:pos="2977"/>
        </w:tabs>
        <w:spacing w:before="0" w:beforeAutospacing="0" w:after="0" w:afterAutospacing="0"/>
        <w:ind w:left="0" w:firstLine="0"/>
        <w:jc w:val="both"/>
        <w:rPr>
          <w:rFonts w:asciiTheme="majorHAnsi" w:hAnsiTheme="majorHAnsi"/>
        </w:rPr>
      </w:pPr>
      <w:r w:rsidRPr="001F138C">
        <w:rPr>
          <w:rFonts w:asciiTheme="majorHAnsi" w:hAnsiTheme="majorHAnsi"/>
        </w:rPr>
        <w:t xml:space="preserve">нарушения сроков </w:t>
      </w:r>
      <w:r w:rsidR="007B58BB" w:rsidRPr="001F138C">
        <w:rPr>
          <w:rFonts w:asciiTheme="majorHAnsi" w:hAnsiTheme="majorHAnsi"/>
        </w:rPr>
        <w:t>оплаты</w:t>
      </w:r>
      <w:r w:rsidRPr="001F138C">
        <w:rPr>
          <w:rFonts w:asciiTheme="majorHAnsi" w:hAnsiTheme="majorHAnsi"/>
        </w:rPr>
        <w:t xml:space="preserve">, чем на </w:t>
      </w:r>
      <w:r w:rsidR="008D2AC3" w:rsidRPr="001F138C">
        <w:rPr>
          <w:rFonts w:asciiTheme="majorHAnsi" w:hAnsiTheme="majorHAnsi"/>
          <w:highlight w:val="green"/>
        </w:rPr>
        <w:t xml:space="preserve">______ </w:t>
      </w:r>
      <w:r w:rsidRPr="001F138C">
        <w:rPr>
          <w:rFonts w:asciiTheme="majorHAnsi" w:hAnsiTheme="majorHAnsi"/>
        </w:rPr>
        <w:t>рабочих дней;</w:t>
      </w:r>
    </w:p>
    <w:p w14:paraId="79F5F197" w14:textId="77777777" w:rsidR="00FF52E3" w:rsidRPr="001F138C" w:rsidRDefault="00FF52E3" w:rsidP="00D12ED0">
      <w:pPr>
        <w:pStyle w:val="a4"/>
        <w:numPr>
          <w:ilvl w:val="0"/>
          <w:numId w:val="7"/>
        </w:numPr>
        <w:tabs>
          <w:tab w:val="left" w:pos="567"/>
          <w:tab w:val="left" w:pos="1134"/>
          <w:tab w:val="left" w:pos="2977"/>
        </w:tabs>
        <w:spacing w:before="0" w:beforeAutospacing="0" w:after="0" w:afterAutospacing="0"/>
        <w:ind w:left="0" w:firstLine="0"/>
        <w:jc w:val="both"/>
        <w:rPr>
          <w:rFonts w:asciiTheme="majorHAnsi" w:hAnsiTheme="majorHAnsi"/>
        </w:rPr>
      </w:pPr>
      <w:r w:rsidRPr="001F138C">
        <w:rPr>
          <w:rFonts w:asciiTheme="majorHAnsi" w:hAnsiTheme="majorHAnsi"/>
        </w:rPr>
        <w:t xml:space="preserve">повторного нарушения договорных обязательств, несмотря на письменное уведомление </w:t>
      </w:r>
      <w:r w:rsidR="007B58BB" w:rsidRPr="001F138C">
        <w:rPr>
          <w:rFonts w:asciiTheme="majorHAnsi" w:hAnsiTheme="majorHAnsi"/>
        </w:rPr>
        <w:t>Перевозчик</w:t>
      </w:r>
      <w:r w:rsidR="0090389C" w:rsidRPr="001F138C">
        <w:rPr>
          <w:rFonts w:asciiTheme="majorHAnsi" w:hAnsiTheme="majorHAnsi"/>
        </w:rPr>
        <w:t>а</w:t>
      </w:r>
      <w:r w:rsidRPr="001F138C">
        <w:rPr>
          <w:rFonts w:asciiTheme="majorHAnsi" w:hAnsiTheme="majorHAnsi"/>
        </w:rPr>
        <w:t>.</w:t>
      </w:r>
    </w:p>
    <w:p w14:paraId="6B422EF4" w14:textId="77777777" w:rsidR="006E6894" w:rsidRPr="001F138C" w:rsidRDefault="006E6894" w:rsidP="00D12ED0">
      <w:pPr>
        <w:pStyle w:val="a4"/>
        <w:tabs>
          <w:tab w:val="left" w:pos="567"/>
          <w:tab w:val="left" w:pos="1134"/>
          <w:tab w:val="left" w:pos="2977"/>
        </w:tabs>
        <w:spacing w:before="0" w:beforeAutospacing="0" w:after="0" w:afterAutospacing="0"/>
        <w:jc w:val="both"/>
        <w:rPr>
          <w:rFonts w:asciiTheme="majorHAnsi" w:hAnsiTheme="majorHAnsi"/>
        </w:rPr>
      </w:pPr>
    </w:p>
    <w:p w14:paraId="651045A4" w14:textId="77777777" w:rsidR="00D601C9" w:rsidRPr="001F138C" w:rsidRDefault="00D601C9" w:rsidP="00D12ED0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1F138C">
        <w:rPr>
          <w:rFonts w:asciiTheme="majorHAnsi" w:hAnsiTheme="majorHAnsi"/>
          <w:b/>
          <w:bCs/>
          <w:sz w:val="24"/>
          <w:szCs w:val="24"/>
        </w:rPr>
        <w:t>УВЕДОМЛЕНИЯ И ИЗВЕЩЕНИЯ</w:t>
      </w:r>
    </w:p>
    <w:p w14:paraId="3C4CA049" w14:textId="77777777" w:rsidR="00D601C9" w:rsidRPr="001F138C" w:rsidRDefault="00D601C9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>Если иное не предусмотрено настоящим договором, любые уведомления (извещения) по вопросам настоящего договора должны быть направлены Стороне в письменной форме за подписью уполномоченного лица направляющей Стороны одним или несколькими из перечисленных способов: доставкой получателю нарочно, курьером, посредством почтовой связи, факсимильной связи, электронной почты или иным способом, гарантирующим доставку корреспонденции и фиксацию даты ее получения.</w:t>
      </w:r>
    </w:p>
    <w:p w14:paraId="62ADE616" w14:textId="77777777" w:rsidR="00D601C9" w:rsidRPr="001F138C" w:rsidRDefault="00D601C9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>Уведомление вступает в силу в день его получения получающей Стороной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4460C477" w14:textId="77777777" w:rsidR="006E6894" w:rsidRPr="001F138C" w:rsidRDefault="006E6894" w:rsidP="00D12ED0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Theme="majorHAnsi" w:hAnsiTheme="majorHAnsi"/>
          <w:spacing w:val="3"/>
          <w:sz w:val="24"/>
          <w:szCs w:val="24"/>
        </w:rPr>
      </w:pPr>
    </w:p>
    <w:p w14:paraId="4F5DE757" w14:textId="77777777" w:rsidR="007C1E38" w:rsidRPr="001F138C" w:rsidRDefault="007C1E38" w:rsidP="00D12ED0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1F138C">
        <w:rPr>
          <w:rFonts w:asciiTheme="majorHAnsi" w:hAnsiTheme="majorHAnsi"/>
          <w:b/>
          <w:bCs/>
          <w:sz w:val="24"/>
          <w:szCs w:val="24"/>
        </w:rPr>
        <w:t>КОНФИДЕНЦИАЛЬНОСТЬ</w:t>
      </w:r>
    </w:p>
    <w:p w14:paraId="6080D3D6" w14:textId="77777777" w:rsidR="005D3E96" w:rsidRPr="001F138C" w:rsidRDefault="005D3E96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>Перевозчик обязуется без письменного согласия Заказчика никакими способами не раскрывать, не передавать на любых носителях в любой форме (письменной, электронной и другим образом), не делать доступной любым третьим лицам, а также не использовать с целью получения собственной выгоды или иных целей, не связанных с исполнением настоящего договора, конфиденциальную информацию Заказчика, за исключением случаев, в которых раскрытие (предоставление) информации предписывается законодательством либо осуществляется на основании официальных запросов суда, правоохранительных органов, органов государственного контроля и надзора в пределах их компетенции, определенной действующим законодательством.</w:t>
      </w:r>
    </w:p>
    <w:p w14:paraId="494BB3C6" w14:textId="77777777" w:rsidR="005D3E96" w:rsidRPr="001F138C" w:rsidRDefault="005D3E96" w:rsidP="00D12ED0">
      <w:pPr>
        <w:tabs>
          <w:tab w:val="left" w:pos="567"/>
          <w:tab w:val="left" w:pos="1134"/>
        </w:tabs>
        <w:ind w:right="43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>Указанные обязательства сохраняют свою силу как в течение срока действия настоящего договора, так и поле его прекращения.</w:t>
      </w:r>
    </w:p>
    <w:p w14:paraId="783C9682" w14:textId="77777777" w:rsidR="005D3E96" w:rsidRPr="001F138C" w:rsidRDefault="005D3E96" w:rsidP="00D12ED0">
      <w:pPr>
        <w:tabs>
          <w:tab w:val="left" w:pos="567"/>
          <w:tab w:val="left" w:pos="1134"/>
        </w:tabs>
        <w:ind w:right="43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 xml:space="preserve">Для целей настоящего договора под конфиденциальной информацией Заказчика понимается текст настоящего договора, содержание груза и маршруты его перевозки, а также другая информация, касающаяся порядка и способов ведения дел Заказчиком, его производственной, коммерческой или финансовой деятельности. </w:t>
      </w:r>
    </w:p>
    <w:p w14:paraId="4766E26D" w14:textId="77777777" w:rsidR="005D3E96" w:rsidRPr="001F138C" w:rsidRDefault="005D3E96" w:rsidP="008C29D9">
      <w:pPr>
        <w:tabs>
          <w:tab w:val="left" w:pos="567"/>
          <w:tab w:val="left" w:pos="1134"/>
        </w:tabs>
        <w:ind w:right="43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>В случае нарушения Перевозчиком условий конфиденциальности, Перевозчик обязан возместить Заказчику причиненные убытки в полном объеме.</w:t>
      </w:r>
    </w:p>
    <w:p w14:paraId="51094A56" w14:textId="77777777" w:rsidR="006E6894" w:rsidRPr="001F138C" w:rsidRDefault="006E6894" w:rsidP="008C29D9">
      <w:pPr>
        <w:tabs>
          <w:tab w:val="left" w:pos="567"/>
          <w:tab w:val="left" w:pos="1134"/>
        </w:tabs>
        <w:ind w:right="43"/>
        <w:jc w:val="both"/>
        <w:rPr>
          <w:rFonts w:asciiTheme="majorHAnsi" w:hAnsiTheme="majorHAnsi"/>
          <w:spacing w:val="3"/>
          <w:sz w:val="24"/>
          <w:szCs w:val="24"/>
        </w:rPr>
      </w:pPr>
    </w:p>
    <w:p w14:paraId="6C759DCE" w14:textId="77777777" w:rsidR="00FF52E3" w:rsidRPr="001F138C" w:rsidRDefault="00FF52E3" w:rsidP="008C29D9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1F138C">
        <w:rPr>
          <w:rFonts w:asciiTheme="majorHAnsi" w:hAnsiTheme="majorHAnsi"/>
          <w:b/>
          <w:bCs/>
          <w:sz w:val="24"/>
          <w:szCs w:val="24"/>
        </w:rPr>
        <w:t>ПРИМЕНИМОЕ ПРАВО</w:t>
      </w:r>
    </w:p>
    <w:p w14:paraId="7733DC7F" w14:textId="77777777" w:rsidR="008C29D9" w:rsidRPr="001F138C" w:rsidRDefault="008C29D9" w:rsidP="008C29D9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 xml:space="preserve">К отношениям Сторон по настоящему договору или в связи с его исполнением применяется право Республики Казахстан. </w:t>
      </w:r>
    </w:p>
    <w:p w14:paraId="6EF0C6AA" w14:textId="77777777" w:rsidR="00CE5FD9" w:rsidRDefault="008C29D9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>Стороны предпримут все разумные меры к досудебному урегулированию споров и разногласий, вытекающих из настоящего договора, путем проведения переговоров, переписки и предъявления претензий.</w:t>
      </w:r>
    </w:p>
    <w:p w14:paraId="62179E54" w14:textId="4E8C143A" w:rsidR="006E6894" w:rsidRPr="00CE5FD9" w:rsidRDefault="00CE5FD9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Theme="majorHAnsi" w:hAnsiTheme="majorHAnsi"/>
          <w:spacing w:val="3"/>
          <w:sz w:val="24"/>
          <w:szCs w:val="24"/>
        </w:rPr>
      </w:pPr>
      <w:r w:rsidRPr="00CE5FD9">
        <w:rPr>
          <w:rFonts w:asciiTheme="majorHAnsi" w:hAnsiTheme="majorHAnsi"/>
          <w:spacing w:val="3"/>
          <w:sz w:val="24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5B6A5801" w14:textId="77777777" w:rsidR="00CE5FD9" w:rsidRPr="001F138C" w:rsidRDefault="00CE5FD9" w:rsidP="00D12ED0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Theme="majorHAnsi" w:hAnsiTheme="majorHAnsi"/>
          <w:spacing w:val="3"/>
          <w:sz w:val="24"/>
          <w:szCs w:val="24"/>
        </w:rPr>
      </w:pPr>
    </w:p>
    <w:p w14:paraId="3F21F021" w14:textId="77777777" w:rsidR="00A67DB6" w:rsidRPr="001F138C" w:rsidRDefault="00FF52E3" w:rsidP="00D12ED0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1F138C">
        <w:rPr>
          <w:rFonts w:asciiTheme="majorHAnsi" w:hAnsiTheme="majorHAnsi"/>
          <w:b/>
          <w:bCs/>
          <w:sz w:val="24"/>
          <w:szCs w:val="24"/>
        </w:rPr>
        <w:t>ЗАКЛЮЧИТЕЛЬНЫЕ ПОЛОЖЕНИЯ</w:t>
      </w:r>
    </w:p>
    <w:p w14:paraId="1406063F" w14:textId="77777777" w:rsidR="00A67DB6" w:rsidRPr="001F138C" w:rsidRDefault="007C1E38" w:rsidP="00D12ED0">
      <w:pPr>
        <w:pStyle w:val="a5"/>
        <w:numPr>
          <w:ilvl w:val="1"/>
          <w:numId w:val="1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Theme="majorHAnsi" w:hAnsiTheme="majorHAnsi"/>
          <w:b/>
          <w:bCs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>Настоящий договор составлен по обоюдному согласию Сторон на русском языке в двух подлинных экземплярах, и</w:t>
      </w:r>
      <w:r w:rsidR="00A67DB6" w:rsidRPr="001F138C">
        <w:rPr>
          <w:rFonts w:asciiTheme="majorHAnsi" w:hAnsiTheme="majorHAnsi"/>
          <w:spacing w:val="3"/>
          <w:sz w:val="24"/>
          <w:szCs w:val="24"/>
        </w:rPr>
        <w:t>меющих равную юридическую силу.</w:t>
      </w:r>
    </w:p>
    <w:p w14:paraId="462A53B6" w14:textId="77777777" w:rsidR="00A67DB6" w:rsidRPr="001F138C" w:rsidRDefault="007C1E38" w:rsidP="00D12ED0">
      <w:pPr>
        <w:pStyle w:val="a5"/>
        <w:numPr>
          <w:ilvl w:val="1"/>
          <w:numId w:val="1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Theme="majorHAnsi" w:hAnsiTheme="majorHAnsi"/>
          <w:b/>
          <w:bCs/>
          <w:sz w:val="24"/>
          <w:szCs w:val="24"/>
        </w:rPr>
      </w:pPr>
      <w:r w:rsidRPr="001F138C">
        <w:rPr>
          <w:rFonts w:asciiTheme="majorHAnsi" w:hAnsiTheme="majorHAnsi"/>
          <w:spacing w:val="3"/>
          <w:sz w:val="24"/>
          <w:szCs w:val="24"/>
        </w:rPr>
        <w:t>Взаимоотношения Сторон, не урегулированные условиями настоящего договора, регламентируются в соответствии с законодательством Республики Казахстан.</w:t>
      </w:r>
    </w:p>
    <w:p w14:paraId="60DA4921" w14:textId="77777777" w:rsidR="00A67DB6" w:rsidRPr="001F138C" w:rsidRDefault="00A67DB6" w:rsidP="00D12ED0">
      <w:pPr>
        <w:pStyle w:val="a5"/>
        <w:shd w:val="clear" w:color="auto" w:fill="FFFFFF"/>
        <w:tabs>
          <w:tab w:val="left" w:pos="567"/>
        </w:tabs>
        <w:ind w:left="0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313452ED" w14:textId="77777777" w:rsidR="00FF52E3" w:rsidRPr="001F138C" w:rsidRDefault="00FF52E3" w:rsidP="00D12ED0">
      <w:pPr>
        <w:pStyle w:val="a5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rPr>
          <w:rFonts w:asciiTheme="majorHAnsi" w:hAnsiTheme="majorHAnsi"/>
          <w:b/>
          <w:bCs/>
          <w:sz w:val="24"/>
          <w:szCs w:val="24"/>
        </w:rPr>
      </w:pPr>
      <w:r w:rsidRPr="001F138C">
        <w:rPr>
          <w:rFonts w:asciiTheme="majorHAnsi" w:hAnsiTheme="majorHAnsi"/>
          <w:b/>
          <w:bCs/>
          <w:sz w:val="24"/>
          <w:szCs w:val="24"/>
        </w:rPr>
        <w:t>АДРЕСА, РЕКВИЗИТЫ И ПОДПИСИ СТОРОН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9"/>
        <w:gridCol w:w="4681"/>
      </w:tblGrid>
      <w:tr w:rsidR="00480F23" w:rsidRPr="001F138C" w14:paraId="166D356C" w14:textId="77777777" w:rsidTr="00D12ED0">
        <w:trPr>
          <w:trHeight w:val="242"/>
        </w:trPr>
        <w:tc>
          <w:tcPr>
            <w:tcW w:w="5249" w:type="dxa"/>
            <w:hideMark/>
          </w:tcPr>
          <w:p w14:paraId="3F5E2311" w14:textId="77777777" w:rsidR="00FF52E3" w:rsidRPr="001F138C" w:rsidRDefault="00EC094A" w:rsidP="00D12ED0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eastAsia="en-US"/>
              </w:rPr>
            </w:pPr>
            <w:r w:rsidRPr="001F138C">
              <w:rPr>
                <w:rFonts w:asciiTheme="majorHAnsi" w:hAnsiTheme="majorHAnsi"/>
                <w:b/>
                <w:sz w:val="24"/>
                <w:szCs w:val="24"/>
              </w:rPr>
              <w:t>Заказчик</w:t>
            </w:r>
            <w:r w:rsidR="00FF52E3" w:rsidRPr="001F138C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</w:tc>
        <w:tc>
          <w:tcPr>
            <w:tcW w:w="4681" w:type="dxa"/>
            <w:hideMark/>
          </w:tcPr>
          <w:p w14:paraId="19741C45" w14:textId="77777777" w:rsidR="00FF52E3" w:rsidRPr="001F138C" w:rsidRDefault="00342AF4" w:rsidP="00D12ED0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eastAsia="en-US"/>
              </w:rPr>
            </w:pPr>
            <w:r w:rsidRPr="001F138C">
              <w:rPr>
                <w:rFonts w:asciiTheme="majorHAnsi" w:hAnsiTheme="majorHAnsi"/>
                <w:b/>
                <w:sz w:val="24"/>
                <w:szCs w:val="24"/>
              </w:rPr>
              <w:t>Перевозчик</w:t>
            </w:r>
            <w:r w:rsidR="00FF52E3" w:rsidRPr="001F138C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</w:tc>
      </w:tr>
    </w:tbl>
    <w:p w14:paraId="76A7261B" w14:textId="77777777" w:rsidR="00F90274" w:rsidRPr="001F138C" w:rsidRDefault="00F90274" w:rsidP="00D12ED0">
      <w:pPr>
        <w:rPr>
          <w:rFonts w:asciiTheme="majorHAnsi" w:hAnsiTheme="majorHAnsi"/>
          <w:b/>
          <w:bCs/>
          <w:sz w:val="24"/>
          <w:szCs w:val="24"/>
        </w:rPr>
      </w:pPr>
    </w:p>
    <w:sectPr w:rsidR="00F90274" w:rsidRPr="001F138C" w:rsidSect="003C6267">
      <w:pgSz w:w="11906" w:h="16838"/>
      <w:pgMar w:top="993" w:right="849" w:bottom="993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89ABF" w14:textId="77777777" w:rsidR="005D14BD" w:rsidRDefault="005D14BD" w:rsidP="00B34B8A">
      <w:r>
        <w:separator/>
      </w:r>
    </w:p>
  </w:endnote>
  <w:endnote w:type="continuationSeparator" w:id="0">
    <w:p w14:paraId="325546EB" w14:textId="77777777" w:rsidR="005D14BD" w:rsidRDefault="005D14BD" w:rsidP="00B3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D661E" w14:textId="77777777" w:rsidR="005D14BD" w:rsidRDefault="005D14BD" w:rsidP="00B34B8A">
      <w:r>
        <w:separator/>
      </w:r>
    </w:p>
  </w:footnote>
  <w:footnote w:type="continuationSeparator" w:id="0">
    <w:p w14:paraId="13A3B90F" w14:textId="77777777" w:rsidR="005D14BD" w:rsidRDefault="005D14BD" w:rsidP="00B34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1752"/>
    <w:multiLevelType w:val="hybridMultilevel"/>
    <w:tmpl w:val="9B6053EE"/>
    <w:lvl w:ilvl="0" w:tplc="7FE4D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B47B0"/>
    <w:multiLevelType w:val="multilevel"/>
    <w:tmpl w:val="59B61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4" w:hanging="432"/>
      </w:pPr>
      <w:rPr>
        <w:i w:val="0"/>
        <w:color w:val="00006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661D60"/>
    <w:multiLevelType w:val="hybridMultilevel"/>
    <w:tmpl w:val="6C24309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17225FF"/>
    <w:multiLevelType w:val="multilevel"/>
    <w:tmpl w:val="9B76832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4" w15:restartNumberingAfterBreak="0">
    <w:nsid w:val="37157145"/>
    <w:multiLevelType w:val="hybridMultilevel"/>
    <w:tmpl w:val="54408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154CD"/>
    <w:multiLevelType w:val="multilevel"/>
    <w:tmpl w:val="9B76832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6" w15:restartNumberingAfterBreak="0">
    <w:nsid w:val="481B7012"/>
    <w:multiLevelType w:val="multilevel"/>
    <w:tmpl w:val="8AB4B8D2"/>
    <w:lvl w:ilvl="0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8105"/>
        </w:tabs>
        <w:ind w:left="8105" w:hanging="450"/>
      </w:pPr>
      <w:rPr>
        <w:rFonts w:ascii="Symbol" w:hAnsi="Symbol" w:hint="default"/>
        <w:b w:val="0"/>
        <w:i w:val="0"/>
        <w:color w:val="00206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i w:val="0"/>
        <w:color w:val="00006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02371A5"/>
    <w:multiLevelType w:val="multilevel"/>
    <w:tmpl w:val="CFC20168"/>
    <w:lvl w:ilvl="0">
      <w:start w:val="1"/>
      <w:numFmt w:val="decimal"/>
      <w:lvlText w:val="%1.1."/>
      <w:lvlJc w:val="left"/>
      <w:pPr>
        <w:ind w:left="360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8EB577B"/>
    <w:multiLevelType w:val="singleLevel"/>
    <w:tmpl w:val="AC3E3E74"/>
    <w:lvl w:ilvl="0">
      <w:start w:val="2"/>
      <w:numFmt w:val="decimal"/>
      <w:lvlText w:val="2.1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1F51122"/>
    <w:multiLevelType w:val="multilevel"/>
    <w:tmpl w:val="6DE6AD88"/>
    <w:lvl w:ilvl="0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10" w15:restartNumberingAfterBreak="0">
    <w:nsid w:val="72D81BCC"/>
    <w:multiLevelType w:val="multilevel"/>
    <w:tmpl w:val="FB3E097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i w:val="0"/>
        <w:color w:val="000066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color w:val="000066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000066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11" w15:restartNumberingAfterBreak="0">
    <w:nsid w:val="77250BC1"/>
    <w:multiLevelType w:val="hybridMultilevel"/>
    <w:tmpl w:val="1A024278"/>
    <w:lvl w:ilvl="0" w:tplc="0419000F">
      <w:start w:val="1"/>
      <w:numFmt w:val="decimal"/>
      <w:lvlText w:val="%1."/>
      <w:lvlJc w:val="left"/>
      <w:pPr>
        <w:ind w:left="661" w:hanging="360"/>
      </w:p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2" w15:restartNumberingAfterBreak="0">
    <w:nsid w:val="7E380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6988056">
    <w:abstractNumId w:val="9"/>
  </w:num>
  <w:num w:numId="2" w16cid:durableId="1033926241">
    <w:abstractNumId w:val="4"/>
  </w:num>
  <w:num w:numId="3" w16cid:durableId="1519273846">
    <w:abstractNumId w:val="3"/>
  </w:num>
  <w:num w:numId="4" w16cid:durableId="2008560308">
    <w:abstractNumId w:val="5"/>
  </w:num>
  <w:num w:numId="5" w16cid:durableId="17996444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4020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9540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553995">
    <w:abstractNumId w:val="8"/>
  </w:num>
  <w:num w:numId="9" w16cid:durableId="599490199">
    <w:abstractNumId w:val="1"/>
  </w:num>
  <w:num w:numId="10" w16cid:durableId="901989905">
    <w:abstractNumId w:val="12"/>
  </w:num>
  <w:num w:numId="11" w16cid:durableId="740256729">
    <w:abstractNumId w:val="10"/>
  </w:num>
  <w:num w:numId="12" w16cid:durableId="216817534">
    <w:abstractNumId w:val="6"/>
  </w:num>
  <w:num w:numId="13" w16cid:durableId="400754886">
    <w:abstractNumId w:val="11"/>
  </w:num>
  <w:num w:numId="14" w16cid:durableId="1741370613">
    <w:abstractNumId w:val="2"/>
  </w:num>
  <w:num w:numId="15" w16cid:durableId="531043347">
    <w:abstractNumId w:val="0"/>
  </w:num>
  <w:num w:numId="16" w16cid:durableId="16249208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13"/>
    <w:rsid w:val="000117DE"/>
    <w:rsid w:val="000601A5"/>
    <w:rsid w:val="000C00A0"/>
    <w:rsid w:val="00121EB3"/>
    <w:rsid w:val="00163E9A"/>
    <w:rsid w:val="00190ACC"/>
    <w:rsid w:val="00192A89"/>
    <w:rsid w:val="00193674"/>
    <w:rsid w:val="001C66D0"/>
    <w:rsid w:val="001F138C"/>
    <w:rsid w:val="002016A1"/>
    <w:rsid w:val="002261B3"/>
    <w:rsid w:val="00275BDE"/>
    <w:rsid w:val="002C3201"/>
    <w:rsid w:val="002D11DE"/>
    <w:rsid w:val="002E0564"/>
    <w:rsid w:val="002E16DA"/>
    <w:rsid w:val="002F35D1"/>
    <w:rsid w:val="002F5455"/>
    <w:rsid w:val="00342AF4"/>
    <w:rsid w:val="00390AE0"/>
    <w:rsid w:val="00394439"/>
    <w:rsid w:val="003B1503"/>
    <w:rsid w:val="003C5208"/>
    <w:rsid w:val="003C6267"/>
    <w:rsid w:val="003D0DDA"/>
    <w:rsid w:val="00402619"/>
    <w:rsid w:val="00412B70"/>
    <w:rsid w:val="00435673"/>
    <w:rsid w:val="004358B0"/>
    <w:rsid w:val="00446813"/>
    <w:rsid w:val="00480F23"/>
    <w:rsid w:val="00494407"/>
    <w:rsid w:val="004C1220"/>
    <w:rsid w:val="004C134B"/>
    <w:rsid w:val="004F1493"/>
    <w:rsid w:val="0050464A"/>
    <w:rsid w:val="00510DFA"/>
    <w:rsid w:val="00514E93"/>
    <w:rsid w:val="00516D6B"/>
    <w:rsid w:val="005354B4"/>
    <w:rsid w:val="0054028F"/>
    <w:rsid w:val="005426AE"/>
    <w:rsid w:val="00561E7F"/>
    <w:rsid w:val="005A54BD"/>
    <w:rsid w:val="005D14BD"/>
    <w:rsid w:val="005D3E96"/>
    <w:rsid w:val="005E0561"/>
    <w:rsid w:val="00605DF5"/>
    <w:rsid w:val="00606251"/>
    <w:rsid w:val="00631F8B"/>
    <w:rsid w:val="00667582"/>
    <w:rsid w:val="006A2286"/>
    <w:rsid w:val="006E6894"/>
    <w:rsid w:val="007670E6"/>
    <w:rsid w:val="00780CD6"/>
    <w:rsid w:val="0079172B"/>
    <w:rsid w:val="007A5E30"/>
    <w:rsid w:val="007B013D"/>
    <w:rsid w:val="007B58BB"/>
    <w:rsid w:val="007C1E38"/>
    <w:rsid w:val="007D11A2"/>
    <w:rsid w:val="007D69B1"/>
    <w:rsid w:val="0080557D"/>
    <w:rsid w:val="00806EEA"/>
    <w:rsid w:val="00812B00"/>
    <w:rsid w:val="00863EB9"/>
    <w:rsid w:val="00873505"/>
    <w:rsid w:val="008924F8"/>
    <w:rsid w:val="00894775"/>
    <w:rsid w:val="008C29D9"/>
    <w:rsid w:val="008D090B"/>
    <w:rsid w:val="008D2AC3"/>
    <w:rsid w:val="0090389C"/>
    <w:rsid w:val="009710FC"/>
    <w:rsid w:val="0098639B"/>
    <w:rsid w:val="00997EDF"/>
    <w:rsid w:val="009B2FED"/>
    <w:rsid w:val="009B6F7E"/>
    <w:rsid w:val="009C03B8"/>
    <w:rsid w:val="009F10F1"/>
    <w:rsid w:val="009F5F91"/>
    <w:rsid w:val="00A02C79"/>
    <w:rsid w:val="00A14410"/>
    <w:rsid w:val="00A22E48"/>
    <w:rsid w:val="00A31660"/>
    <w:rsid w:val="00A41D13"/>
    <w:rsid w:val="00A532BD"/>
    <w:rsid w:val="00A67DB6"/>
    <w:rsid w:val="00A72907"/>
    <w:rsid w:val="00A87EFE"/>
    <w:rsid w:val="00AA1466"/>
    <w:rsid w:val="00AA7ACE"/>
    <w:rsid w:val="00AB517B"/>
    <w:rsid w:val="00AD045E"/>
    <w:rsid w:val="00AD4BDD"/>
    <w:rsid w:val="00B1193C"/>
    <w:rsid w:val="00B34B8A"/>
    <w:rsid w:val="00B955EC"/>
    <w:rsid w:val="00B97C14"/>
    <w:rsid w:val="00BC2CFD"/>
    <w:rsid w:val="00BD7F15"/>
    <w:rsid w:val="00BF2BCA"/>
    <w:rsid w:val="00C229AE"/>
    <w:rsid w:val="00C36049"/>
    <w:rsid w:val="00C417D0"/>
    <w:rsid w:val="00C45F1B"/>
    <w:rsid w:val="00C600D7"/>
    <w:rsid w:val="00C970F6"/>
    <w:rsid w:val="00CA51A2"/>
    <w:rsid w:val="00CC40C3"/>
    <w:rsid w:val="00CD5974"/>
    <w:rsid w:val="00CE5FD9"/>
    <w:rsid w:val="00CF4F5D"/>
    <w:rsid w:val="00D1097E"/>
    <w:rsid w:val="00D11C2E"/>
    <w:rsid w:val="00D12ED0"/>
    <w:rsid w:val="00D32FD2"/>
    <w:rsid w:val="00D601C9"/>
    <w:rsid w:val="00D60720"/>
    <w:rsid w:val="00D85099"/>
    <w:rsid w:val="00DB49B1"/>
    <w:rsid w:val="00DB7576"/>
    <w:rsid w:val="00DD6137"/>
    <w:rsid w:val="00DD618B"/>
    <w:rsid w:val="00DD7E4C"/>
    <w:rsid w:val="00E30BFC"/>
    <w:rsid w:val="00E510C4"/>
    <w:rsid w:val="00E55763"/>
    <w:rsid w:val="00E573FD"/>
    <w:rsid w:val="00E624E7"/>
    <w:rsid w:val="00E71A12"/>
    <w:rsid w:val="00E8124C"/>
    <w:rsid w:val="00EA68AA"/>
    <w:rsid w:val="00EB3CF7"/>
    <w:rsid w:val="00EB775F"/>
    <w:rsid w:val="00EC094A"/>
    <w:rsid w:val="00EC6104"/>
    <w:rsid w:val="00ED7610"/>
    <w:rsid w:val="00EF3F8A"/>
    <w:rsid w:val="00F06FF3"/>
    <w:rsid w:val="00F15755"/>
    <w:rsid w:val="00F33C97"/>
    <w:rsid w:val="00F4049E"/>
    <w:rsid w:val="00F603CC"/>
    <w:rsid w:val="00F72F71"/>
    <w:rsid w:val="00F74892"/>
    <w:rsid w:val="00F855BD"/>
    <w:rsid w:val="00F90274"/>
    <w:rsid w:val="00FB1AB7"/>
    <w:rsid w:val="00FD4D3D"/>
    <w:rsid w:val="00FD62E5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8B2C2"/>
  <w15:docId w15:val="{1ABBBFF8-520F-430F-8505-1133808E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675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DB7576"/>
    <w:pPr>
      <w:ind w:left="720"/>
      <w:contextualSpacing/>
    </w:pPr>
  </w:style>
  <w:style w:type="paragraph" w:customStyle="1" w:styleId="1">
    <w:name w:val="Абзац списка1"/>
    <w:basedOn w:val="a"/>
    <w:rsid w:val="009F5F9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34B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4B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B34B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4B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34B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B8A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F603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6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Asel Abdumalik</cp:lastModifiedBy>
  <cp:revision>2</cp:revision>
  <dcterms:created xsi:type="dcterms:W3CDTF">2026-04-27T06:27:00Z</dcterms:created>
  <dcterms:modified xsi:type="dcterms:W3CDTF">2026-04-27T06:27:00Z</dcterms:modified>
</cp:coreProperties>
</file>