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983B" w14:textId="77777777" w:rsidR="005C1F74" w:rsidRPr="001A6A45" w:rsidRDefault="005C1F74" w:rsidP="00285550">
      <w:pPr>
        <w:tabs>
          <w:tab w:val="left" w:pos="567"/>
        </w:tabs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ДОГОВОР ЗАЙМА</w:t>
      </w:r>
    </w:p>
    <w:p w14:paraId="355DEBF9" w14:textId="77777777" w:rsidR="005C1F74" w:rsidRPr="001A6A45" w:rsidRDefault="005C1F74" w:rsidP="00285550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6F326F71" w14:textId="77777777" w:rsidR="005C1F74" w:rsidRPr="009431A7" w:rsidRDefault="005C1F74" w:rsidP="00285550">
      <w:pPr>
        <w:tabs>
          <w:tab w:val="left" w:pos="567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9431A7">
        <w:rPr>
          <w:rFonts w:ascii="Cambria" w:eastAsia="Times New Roman" w:hAnsi="Cambria" w:cs="Times New Roman"/>
          <w:iCs/>
          <w:sz w:val="24"/>
          <w:szCs w:val="24"/>
          <w:lang w:eastAsia="ru-RU"/>
        </w:rPr>
        <w:t xml:space="preserve">город </w:t>
      </w:r>
      <w:r w:rsidRPr="009431A7">
        <w:rPr>
          <w:rFonts w:ascii="Cambria" w:hAnsi="Cambria" w:cs="Times New Roman"/>
          <w:sz w:val="24"/>
          <w:szCs w:val="24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0" w:name="ТекстовоеПоле2"/>
      <w:r w:rsidRPr="009431A7">
        <w:rPr>
          <w:rFonts w:ascii="Cambria" w:hAnsi="Cambria" w:cs="Times New Roman"/>
          <w:sz w:val="24"/>
          <w:szCs w:val="24"/>
        </w:rPr>
        <w:instrText xml:space="preserve"> FORMTEXT </w:instrText>
      </w:r>
      <w:r w:rsidRPr="009431A7">
        <w:rPr>
          <w:rFonts w:ascii="Cambria" w:hAnsi="Cambria" w:cs="Times New Roman"/>
          <w:sz w:val="24"/>
          <w:szCs w:val="24"/>
        </w:rPr>
      </w:r>
      <w:r w:rsidRPr="009431A7">
        <w:rPr>
          <w:rFonts w:ascii="Cambria" w:hAnsi="Cambria" w:cs="Times New Roman"/>
          <w:sz w:val="24"/>
          <w:szCs w:val="24"/>
        </w:rPr>
        <w:fldChar w:fldCharType="separate"/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sz w:val="24"/>
          <w:szCs w:val="24"/>
        </w:rPr>
        <w:fldChar w:fldCharType="end"/>
      </w:r>
      <w:bookmarkEnd w:id="0"/>
      <w:r w:rsidRPr="009431A7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431A7">
        <w:rPr>
          <w:rFonts w:ascii="Cambria" w:hAnsi="Cambria" w:cs="Times New Roman"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 w:rsidRPr="009431A7">
        <w:rPr>
          <w:rFonts w:ascii="Cambria" w:hAnsi="Cambria" w:cs="Times New Roman"/>
          <w:sz w:val="24"/>
          <w:szCs w:val="24"/>
        </w:rPr>
        <w:instrText xml:space="preserve"> FORMTEXT </w:instrText>
      </w:r>
      <w:r w:rsidRPr="009431A7">
        <w:rPr>
          <w:rFonts w:ascii="Cambria" w:hAnsi="Cambria" w:cs="Times New Roman"/>
          <w:sz w:val="24"/>
          <w:szCs w:val="24"/>
        </w:rPr>
      </w:r>
      <w:r w:rsidRPr="009431A7">
        <w:rPr>
          <w:rFonts w:ascii="Cambria" w:hAnsi="Cambria" w:cs="Times New Roman"/>
          <w:sz w:val="24"/>
          <w:szCs w:val="24"/>
        </w:rPr>
        <w:fldChar w:fldCharType="separate"/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sz w:val="24"/>
          <w:szCs w:val="24"/>
        </w:rPr>
        <w:fldChar w:fldCharType="end"/>
      </w:r>
      <w:bookmarkEnd w:id="1"/>
      <w:r w:rsidRPr="009431A7">
        <w:rPr>
          <w:rFonts w:ascii="Cambria" w:hAnsi="Cambria" w:cs="Times New Roman"/>
          <w:sz w:val="24"/>
          <w:szCs w:val="24"/>
        </w:rPr>
        <w:t>.</w:t>
      </w:r>
      <w:r w:rsidRPr="009431A7">
        <w:rPr>
          <w:rFonts w:ascii="Cambria" w:hAnsi="Cambria" w:cs="Times New Roman"/>
          <w:sz w:val="24"/>
          <w:szCs w:val="24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Pr="009431A7">
        <w:rPr>
          <w:rFonts w:ascii="Cambria" w:hAnsi="Cambria" w:cs="Times New Roman"/>
          <w:sz w:val="24"/>
          <w:szCs w:val="24"/>
        </w:rPr>
        <w:instrText xml:space="preserve"> FORMTEXT </w:instrText>
      </w:r>
      <w:r w:rsidRPr="009431A7">
        <w:rPr>
          <w:rFonts w:ascii="Cambria" w:hAnsi="Cambria" w:cs="Times New Roman"/>
          <w:sz w:val="24"/>
          <w:szCs w:val="24"/>
        </w:rPr>
      </w:r>
      <w:r w:rsidRPr="009431A7">
        <w:rPr>
          <w:rFonts w:ascii="Cambria" w:hAnsi="Cambria" w:cs="Times New Roman"/>
          <w:sz w:val="24"/>
          <w:szCs w:val="24"/>
        </w:rPr>
        <w:fldChar w:fldCharType="separate"/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sz w:val="24"/>
          <w:szCs w:val="24"/>
        </w:rPr>
        <w:fldChar w:fldCharType="end"/>
      </w:r>
      <w:bookmarkEnd w:id="2"/>
      <w:r w:rsidRPr="009431A7">
        <w:rPr>
          <w:rFonts w:ascii="Cambria" w:hAnsi="Cambria" w:cs="Times New Roman"/>
          <w:sz w:val="24"/>
          <w:szCs w:val="24"/>
        </w:rPr>
        <w:t>.</w:t>
      </w:r>
      <w:r w:rsidRPr="009431A7">
        <w:rPr>
          <w:rFonts w:ascii="Cambria" w:hAnsi="Cambria" w:cs="Times New Roman"/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3" w:name="ТекстовоеПоле5"/>
      <w:r w:rsidRPr="009431A7">
        <w:rPr>
          <w:rFonts w:ascii="Cambria" w:hAnsi="Cambria" w:cs="Times New Roman"/>
          <w:sz w:val="24"/>
          <w:szCs w:val="24"/>
        </w:rPr>
        <w:instrText xml:space="preserve"> FORMTEXT </w:instrText>
      </w:r>
      <w:r w:rsidRPr="009431A7">
        <w:rPr>
          <w:rFonts w:ascii="Cambria" w:hAnsi="Cambria" w:cs="Times New Roman"/>
          <w:sz w:val="24"/>
          <w:szCs w:val="24"/>
        </w:rPr>
      </w:r>
      <w:r w:rsidRPr="009431A7">
        <w:rPr>
          <w:rFonts w:ascii="Cambria" w:hAnsi="Cambria" w:cs="Times New Roman"/>
          <w:sz w:val="24"/>
          <w:szCs w:val="24"/>
        </w:rPr>
        <w:fldChar w:fldCharType="separate"/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noProof/>
          <w:sz w:val="24"/>
          <w:szCs w:val="24"/>
        </w:rPr>
        <w:t> </w:t>
      </w:r>
      <w:r w:rsidRPr="009431A7">
        <w:rPr>
          <w:rFonts w:ascii="Cambria" w:hAnsi="Cambria" w:cs="Times New Roman"/>
          <w:sz w:val="24"/>
          <w:szCs w:val="24"/>
        </w:rPr>
        <w:fldChar w:fldCharType="end"/>
      </w:r>
      <w:bookmarkEnd w:id="3"/>
      <w:r w:rsidRPr="009431A7">
        <w:rPr>
          <w:rFonts w:ascii="Cambria" w:hAnsi="Cambria" w:cs="Times New Roman"/>
          <w:sz w:val="24"/>
          <w:szCs w:val="24"/>
        </w:rPr>
        <w:t xml:space="preserve"> года</w:t>
      </w:r>
    </w:p>
    <w:p w14:paraId="7CEA46E5" w14:textId="77777777" w:rsidR="005C1F74" w:rsidRPr="009431A7" w:rsidRDefault="005C1F74" w:rsidP="00285550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  <w:lang w:eastAsia="ru-RU"/>
        </w:rPr>
      </w:pPr>
    </w:p>
    <w:p w14:paraId="42AEC158" w14:textId="77777777" w:rsidR="005C1F74" w:rsidRPr="009431A7" w:rsidRDefault="005C1F74" w:rsidP="00285550">
      <w:pPr>
        <w:pStyle w:val="a4"/>
        <w:tabs>
          <w:tab w:val="left" w:pos="567"/>
        </w:tabs>
        <w:spacing w:before="0" w:beforeAutospacing="0" w:after="0" w:afterAutospacing="0"/>
        <w:jc w:val="both"/>
        <w:rPr>
          <w:rFonts w:ascii="Cambria" w:hAnsi="Cambria"/>
        </w:rPr>
      </w:pPr>
      <w:r w:rsidRPr="009431A7">
        <w:rPr>
          <w:rFonts w:ascii="Cambria" w:hAnsi="Cambria"/>
          <w:b/>
        </w:rPr>
        <w:tab/>
      </w:r>
      <w:r w:rsidRPr="009431A7">
        <w:rPr>
          <w:rFonts w:ascii="Cambria" w:hAnsi="Cambria"/>
          <w:b/>
        </w:rPr>
        <w:tab/>
        <w:t>ТОО «</w:t>
      </w:r>
      <w:r w:rsidRPr="009431A7">
        <w:rPr>
          <w:rFonts w:ascii="Cambria" w:hAnsi="Cambria"/>
          <w:b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9431A7">
        <w:rPr>
          <w:rFonts w:ascii="Cambria" w:hAnsi="Cambria"/>
          <w:b/>
        </w:rPr>
        <w:instrText xml:space="preserve"> FORMTEXT </w:instrText>
      </w:r>
      <w:r w:rsidRPr="009431A7">
        <w:rPr>
          <w:rFonts w:ascii="Cambria" w:hAnsi="Cambria"/>
          <w:b/>
        </w:rPr>
      </w:r>
      <w:r w:rsidRPr="009431A7">
        <w:rPr>
          <w:rFonts w:ascii="Cambria" w:hAnsi="Cambria"/>
          <w:b/>
        </w:rPr>
        <w:fldChar w:fldCharType="separate"/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</w:rPr>
        <w:fldChar w:fldCharType="end"/>
      </w:r>
      <w:r w:rsidRPr="009431A7">
        <w:rPr>
          <w:rFonts w:ascii="Cambria" w:hAnsi="Cambria"/>
          <w:b/>
        </w:rPr>
        <w:t>»</w:t>
      </w:r>
      <w:r w:rsidRPr="009431A7">
        <w:rPr>
          <w:rFonts w:ascii="Cambria" w:hAnsi="Cambria"/>
        </w:rPr>
        <w:t>,</w:t>
      </w:r>
      <w:r w:rsidR="00F5207E" w:rsidRPr="009431A7">
        <w:rPr>
          <w:rFonts w:ascii="Cambria" w:hAnsi="Cambria"/>
        </w:rPr>
        <w:t xml:space="preserve"> именуемое в дальнейшем </w:t>
      </w:r>
      <w:r w:rsidR="00F5207E" w:rsidRPr="009431A7">
        <w:rPr>
          <w:rFonts w:ascii="Cambria" w:hAnsi="Cambria"/>
          <w:b/>
        </w:rPr>
        <w:t>«Займодатель»</w:t>
      </w:r>
      <w:r w:rsidR="00F5207E" w:rsidRPr="009431A7">
        <w:rPr>
          <w:rFonts w:ascii="Cambria" w:hAnsi="Cambria"/>
        </w:rPr>
        <w:t xml:space="preserve">, </w:t>
      </w:r>
      <w:r w:rsidRPr="009431A7">
        <w:rPr>
          <w:rFonts w:ascii="Cambria" w:hAnsi="Cambria"/>
        </w:rPr>
        <w:t xml:space="preserve">в лице директора </w:t>
      </w:r>
      <w:r w:rsidRPr="009431A7">
        <w:rPr>
          <w:rFonts w:ascii="Cambria" w:hAnsi="Cambria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9431A7">
        <w:rPr>
          <w:rFonts w:ascii="Cambria" w:hAnsi="Cambria"/>
        </w:rPr>
        <w:instrText xml:space="preserve"> FORMTEXT </w:instrText>
      </w:r>
      <w:r w:rsidRPr="009431A7">
        <w:rPr>
          <w:rFonts w:ascii="Cambria" w:hAnsi="Cambria"/>
        </w:rPr>
      </w:r>
      <w:r w:rsidRPr="009431A7">
        <w:rPr>
          <w:rFonts w:ascii="Cambria" w:hAnsi="Cambria"/>
        </w:rPr>
        <w:fldChar w:fldCharType="separate"/>
      </w:r>
      <w:r w:rsidRPr="009431A7">
        <w:rPr>
          <w:rFonts w:ascii="Cambria" w:hAnsi="Cambria"/>
          <w:noProof/>
        </w:rPr>
        <w:t> </w:t>
      </w:r>
      <w:r w:rsidRPr="009431A7">
        <w:rPr>
          <w:rFonts w:ascii="Cambria" w:hAnsi="Cambria"/>
          <w:noProof/>
        </w:rPr>
        <w:t> </w:t>
      </w:r>
      <w:r w:rsidRPr="009431A7">
        <w:rPr>
          <w:rFonts w:ascii="Cambria" w:hAnsi="Cambria"/>
          <w:noProof/>
        </w:rPr>
        <w:t> </w:t>
      </w:r>
      <w:r w:rsidRPr="009431A7">
        <w:rPr>
          <w:rFonts w:ascii="Cambria" w:hAnsi="Cambria"/>
          <w:noProof/>
        </w:rPr>
        <w:t> </w:t>
      </w:r>
      <w:r w:rsidRPr="009431A7">
        <w:rPr>
          <w:rFonts w:ascii="Cambria" w:hAnsi="Cambria"/>
          <w:noProof/>
        </w:rPr>
        <w:t> </w:t>
      </w:r>
      <w:r w:rsidRPr="009431A7">
        <w:rPr>
          <w:rFonts w:ascii="Cambria" w:hAnsi="Cambria"/>
        </w:rPr>
        <w:fldChar w:fldCharType="end"/>
      </w:r>
      <w:r w:rsidRPr="009431A7">
        <w:rPr>
          <w:rFonts w:ascii="Cambria" w:hAnsi="Cambria"/>
        </w:rPr>
        <w:t>, действующего на основании Устава, с одной стороны, и</w:t>
      </w:r>
    </w:p>
    <w:p w14:paraId="453C1413" w14:textId="77777777" w:rsidR="005C1F74" w:rsidRPr="009431A7" w:rsidRDefault="005C1F74" w:rsidP="00285550">
      <w:pPr>
        <w:pStyle w:val="a4"/>
        <w:tabs>
          <w:tab w:val="left" w:pos="567"/>
        </w:tabs>
        <w:spacing w:before="0" w:beforeAutospacing="0" w:after="0" w:afterAutospacing="0"/>
        <w:jc w:val="both"/>
        <w:rPr>
          <w:rFonts w:ascii="Cambria" w:hAnsi="Cambria"/>
        </w:rPr>
      </w:pPr>
      <w:r w:rsidRPr="009431A7">
        <w:rPr>
          <w:rFonts w:ascii="Cambria" w:hAnsi="Cambria"/>
          <w:b/>
        </w:rPr>
        <w:tab/>
      </w:r>
      <w:r w:rsidRPr="009431A7">
        <w:rPr>
          <w:rFonts w:ascii="Cambria" w:hAnsi="Cambria"/>
          <w:b/>
        </w:rPr>
        <w:tab/>
        <w:t>Индивидуальный предприниматель «</w:t>
      </w:r>
      <w:r w:rsidRPr="009431A7">
        <w:rPr>
          <w:rFonts w:ascii="Cambria" w:hAnsi="Cambria"/>
          <w:b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9431A7">
        <w:rPr>
          <w:rFonts w:ascii="Cambria" w:hAnsi="Cambria"/>
          <w:b/>
        </w:rPr>
        <w:instrText xml:space="preserve"> FORMTEXT </w:instrText>
      </w:r>
      <w:r w:rsidRPr="009431A7">
        <w:rPr>
          <w:rFonts w:ascii="Cambria" w:hAnsi="Cambria"/>
          <w:b/>
        </w:rPr>
      </w:r>
      <w:r w:rsidRPr="009431A7">
        <w:rPr>
          <w:rFonts w:ascii="Cambria" w:hAnsi="Cambria"/>
          <w:b/>
        </w:rPr>
        <w:fldChar w:fldCharType="separate"/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  <w:noProof/>
        </w:rPr>
        <w:t> </w:t>
      </w:r>
      <w:r w:rsidRPr="009431A7">
        <w:rPr>
          <w:rFonts w:ascii="Cambria" w:hAnsi="Cambria"/>
          <w:b/>
        </w:rPr>
        <w:fldChar w:fldCharType="end"/>
      </w:r>
      <w:r w:rsidRPr="009431A7">
        <w:rPr>
          <w:rFonts w:ascii="Cambria" w:hAnsi="Cambria"/>
          <w:b/>
        </w:rPr>
        <w:t>»</w:t>
      </w:r>
      <w:r w:rsidRPr="009431A7">
        <w:rPr>
          <w:rFonts w:ascii="Cambria" w:hAnsi="Cambria"/>
        </w:rPr>
        <w:t>,</w:t>
      </w:r>
      <w:r w:rsidR="00F5207E" w:rsidRPr="009431A7">
        <w:rPr>
          <w:rFonts w:ascii="Cambria" w:hAnsi="Cambria"/>
        </w:rPr>
        <w:t xml:space="preserve"> именуемый в дальнейшем </w:t>
      </w:r>
      <w:r w:rsidR="00F5207E" w:rsidRPr="009431A7">
        <w:rPr>
          <w:rFonts w:ascii="Cambria" w:hAnsi="Cambria"/>
          <w:b/>
        </w:rPr>
        <w:t>«</w:t>
      </w:r>
      <w:r w:rsidR="00F5207E" w:rsidRPr="009431A7">
        <w:rPr>
          <w:rFonts w:ascii="Cambria" w:hAnsi="Cambria"/>
          <w:b/>
          <w:bCs/>
        </w:rPr>
        <w:t>Заемщик</w:t>
      </w:r>
      <w:r w:rsidR="00F5207E" w:rsidRPr="009431A7">
        <w:rPr>
          <w:rFonts w:ascii="Cambria" w:hAnsi="Cambria"/>
          <w:b/>
        </w:rPr>
        <w:t>»</w:t>
      </w:r>
      <w:r w:rsidR="00F5207E" w:rsidRPr="009431A7">
        <w:rPr>
          <w:rFonts w:ascii="Cambria" w:hAnsi="Cambria"/>
        </w:rPr>
        <w:t xml:space="preserve">, </w:t>
      </w:r>
      <w:r w:rsidRPr="009431A7">
        <w:rPr>
          <w:rFonts w:ascii="Cambria" w:hAnsi="Cambria"/>
        </w:rPr>
        <w:t xml:space="preserve">в лице </w:t>
      </w:r>
      <w:r w:rsidRPr="009431A7">
        <w:rPr>
          <w:rFonts w:ascii="Cambria" w:hAnsi="Cambria"/>
          <w:color w:val="000066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9431A7">
        <w:rPr>
          <w:rFonts w:ascii="Cambria" w:hAnsi="Cambria"/>
          <w:color w:val="000066"/>
        </w:rPr>
        <w:instrText xml:space="preserve"> FORMTEXT </w:instrText>
      </w:r>
      <w:r w:rsidRPr="009431A7">
        <w:rPr>
          <w:rFonts w:ascii="Cambria" w:hAnsi="Cambria"/>
          <w:color w:val="000066"/>
        </w:rPr>
      </w:r>
      <w:r w:rsidRPr="009431A7">
        <w:rPr>
          <w:rFonts w:ascii="Cambria" w:hAnsi="Cambria"/>
          <w:color w:val="000066"/>
        </w:rPr>
        <w:fldChar w:fldCharType="separate"/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color w:val="000066"/>
        </w:rPr>
        <w:fldChar w:fldCharType="end"/>
      </w:r>
      <w:r w:rsidRPr="009431A7">
        <w:rPr>
          <w:rFonts w:ascii="Cambria" w:hAnsi="Cambria"/>
        </w:rPr>
        <w:t>, действующ</w:t>
      </w:r>
      <w:r w:rsidR="00F5207E" w:rsidRPr="009431A7">
        <w:rPr>
          <w:rFonts w:ascii="Cambria" w:hAnsi="Cambria"/>
        </w:rPr>
        <w:t>его</w:t>
      </w:r>
      <w:r w:rsidRPr="009431A7">
        <w:rPr>
          <w:rFonts w:ascii="Cambria" w:hAnsi="Cambria"/>
        </w:rPr>
        <w:t xml:space="preserve"> на основании </w:t>
      </w:r>
      <w:r w:rsidRPr="009431A7">
        <w:rPr>
          <w:rFonts w:ascii="Cambria" w:hAnsi="Cambria"/>
          <w:color w:val="000066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9431A7">
        <w:rPr>
          <w:rFonts w:ascii="Cambria" w:hAnsi="Cambria"/>
          <w:color w:val="000066"/>
        </w:rPr>
        <w:instrText xml:space="preserve"> FORMTEXT </w:instrText>
      </w:r>
      <w:r w:rsidRPr="009431A7">
        <w:rPr>
          <w:rFonts w:ascii="Cambria" w:hAnsi="Cambria"/>
          <w:color w:val="000066"/>
        </w:rPr>
      </w:r>
      <w:r w:rsidRPr="009431A7">
        <w:rPr>
          <w:rFonts w:ascii="Cambria" w:hAnsi="Cambria"/>
          <w:color w:val="000066"/>
        </w:rPr>
        <w:fldChar w:fldCharType="separate"/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noProof/>
          <w:color w:val="000066"/>
        </w:rPr>
        <w:t> </w:t>
      </w:r>
      <w:r w:rsidRPr="009431A7">
        <w:rPr>
          <w:rFonts w:ascii="Cambria" w:hAnsi="Cambria"/>
          <w:color w:val="000066"/>
        </w:rPr>
        <w:fldChar w:fldCharType="end"/>
      </w:r>
      <w:r w:rsidRPr="009431A7">
        <w:rPr>
          <w:rFonts w:ascii="Cambria" w:hAnsi="Cambria"/>
          <w:color w:val="000066"/>
        </w:rPr>
        <w:t xml:space="preserve"> </w:t>
      </w:r>
      <w:r w:rsidRPr="009431A7">
        <w:rPr>
          <w:rFonts w:ascii="Cambria" w:hAnsi="Cambria"/>
          <w:i/>
          <w:color w:val="C00000"/>
        </w:rPr>
        <w:t>(указать «</w:t>
      </w:r>
      <w:r w:rsidRPr="009431A7">
        <w:rPr>
          <w:rFonts w:ascii="Cambria" w:hAnsi="Cambria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9431A7">
        <w:rPr>
          <w:rFonts w:ascii="Cambria" w:hAnsi="Cambria"/>
          <w:i/>
          <w:color w:val="C00000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9431A7">
        <w:rPr>
          <w:rFonts w:ascii="Cambria" w:hAnsi="Cambria"/>
          <w:i/>
          <w:color w:val="C00000"/>
          <w:u w:val="single"/>
        </w:rPr>
        <w:instrText xml:space="preserve"> FORMTEXT </w:instrText>
      </w:r>
      <w:r w:rsidRPr="009431A7">
        <w:rPr>
          <w:rFonts w:ascii="Cambria" w:hAnsi="Cambria"/>
          <w:i/>
          <w:color w:val="C00000"/>
          <w:u w:val="single"/>
        </w:rPr>
      </w:r>
      <w:r w:rsidRPr="009431A7">
        <w:rPr>
          <w:rFonts w:ascii="Cambria" w:hAnsi="Cambria"/>
          <w:i/>
          <w:color w:val="C00000"/>
          <w:u w:val="single"/>
        </w:rPr>
        <w:fldChar w:fldCharType="separate"/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color w:val="C00000"/>
          <w:u w:val="single"/>
        </w:rPr>
        <w:fldChar w:fldCharType="end"/>
      </w:r>
      <w:bookmarkEnd w:id="4"/>
      <w:r w:rsidRPr="009431A7">
        <w:rPr>
          <w:rFonts w:ascii="Cambria" w:hAnsi="Cambria"/>
          <w:i/>
          <w:color w:val="C00000"/>
          <w:u w:val="single"/>
        </w:rPr>
        <w:t xml:space="preserve"> № </w:t>
      </w:r>
      <w:bookmarkStart w:id="5" w:name="ТекстовоеПоле135"/>
      <w:r w:rsidRPr="009431A7">
        <w:rPr>
          <w:rFonts w:ascii="Cambria" w:hAnsi="Cambria"/>
          <w:i/>
          <w:color w:val="C00000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9431A7">
        <w:rPr>
          <w:rFonts w:ascii="Cambria" w:hAnsi="Cambria"/>
          <w:i/>
          <w:color w:val="C00000"/>
          <w:u w:val="single"/>
        </w:rPr>
        <w:instrText xml:space="preserve"> FORMTEXT </w:instrText>
      </w:r>
      <w:r w:rsidRPr="009431A7">
        <w:rPr>
          <w:rFonts w:ascii="Cambria" w:hAnsi="Cambria"/>
          <w:i/>
          <w:color w:val="C00000"/>
          <w:u w:val="single"/>
        </w:rPr>
      </w:r>
      <w:r w:rsidRPr="009431A7">
        <w:rPr>
          <w:rFonts w:ascii="Cambria" w:hAnsi="Cambria"/>
          <w:i/>
          <w:color w:val="C00000"/>
          <w:u w:val="single"/>
        </w:rPr>
        <w:fldChar w:fldCharType="separate"/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color w:val="C00000"/>
          <w:u w:val="single"/>
        </w:rPr>
        <w:fldChar w:fldCharType="end"/>
      </w:r>
      <w:bookmarkEnd w:id="5"/>
      <w:r w:rsidRPr="009431A7">
        <w:rPr>
          <w:rFonts w:ascii="Cambria" w:hAnsi="Cambria"/>
          <w:i/>
          <w:color w:val="C00000"/>
          <w:u w:val="single"/>
        </w:rPr>
        <w:t xml:space="preserve"> от </w:t>
      </w:r>
      <w:bookmarkStart w:id="6" w:name="ТекстовоеПоле136"/>
      <w:r w:rsidRPr="009431A7">
        <w:rPr>
          <w:rFonts w:ascii="Cambria" w:hAnsi="Cambria"/>
          <w:i/>
          <w:color w:val="C00000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9431A7">
        <w:rPr>
          <w:rFonts w:ascii="Cambria" w:hAnsi="Cambria"/>
          <w:i/>
          <w:color w:val="C00000"/>
          <w:u w:val="single"/>
        </w:rPr>
        <w:instrText xml:space="preserve"> FORMTEXT </w:instrText>
      </w:r>
      <w:r w:rsidRPr="009431A7">
        <w:rPr>
          <w:rFonts w:ascii="Cambria" w:hAnsi="Cambria"/>
          <w:i/>
          <w:color w:val="C00000"/>
          <w:u w:val="single"/>
        </w:rPr>
      </w:r>
      <w:r w:rsidRPr="009431A7">
        <w:rPr>
          <w:rFonts w:ascii="Cambria" w:hAnsi="Cambria"/>
          <w:i/>
          <w:color w:val="C00000"/>
          <w:u w:val="single"/>
        </w:rPr>
        <w:fldChar w:fldCharType="separate"/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color w:val="C00000"/>
          <w:u w:val="single"/>
        </w:rPr>
        <w:fldChar w:fldCharType="end"/>
      </w:r>
      <w:bookmarkEnd w:id="6"/>
      <w:r w:rsidRPr="009431A7">
        <w:rPr>
          <w:rFonts w:ascii="Cambria" w:hAnsi="Cambria"/>
          <w:i/>
          <w:color w:val="C00000"/>
          <w:u w:val="single"/>
        </w:rPr>
        <w:t xml:space="preserve"> года</w:t>
      </w:r>
      <w:r w:rsidRPr="009431A7">
        <w:rPr>
          <w:rFonts w:ascii="Cambria" w:hAnsi="Cambria"/>
          <w:i/>
          <w:color w:val="C00000"/>
        </w:rPr>
        <w:t>» или «</w:t>
      </w:r>
      <w:r w:rsidRPr="009431A7">
        <w:rPr>
          <w:rFonts w:ascii="Cambria" w:hAnsi="Cambria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9431A7">
        <w:rPr>
          <w:rFonts w:ascii="Cambria" w:hAnsi="Cambria"/>
          <w:i/>
          <w:color w:val="C00000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9431A7">
        <w:rPr>
          <w:rFonts w:ascii="Cambria" w:hAnsi="Cambria"/>
          <w:i/>
          <w:color w:val="C00000"/>
          <w:u w:val="single"/>
        </w:rPr>
        <w:instrText xml:space="preserve"> FORMTEXT </w:instrText>
      </w:r>
      <w:r w:rsidRPr="009431A7">
        <w:rPr>
          <w:rFonts w:ascii="Cambria" w:hAnsi="Cambria"/>
          <w:i/>
          <w:color w:val="C00000"/>
          <w:u w:val="single"/>
        </w:rPr>
      </w:r>
      <w:r w:rsidRPr="009431A7">
        <w:rPr>
          <w:rFonts w:ascii="Cambria" w:hAnsi="Cambria"/>
          <w:i/>
          <w:color w:val="C00000"/>
          <w:u w:val="single"/>
        </w:rPr>
        <w:fldChar w:fldCharType="separate"/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color w:val="C00000"/>
          <w:u w:val="single"/>
        </w:rPr>
        <w:fldChar w:fldCharType="end"/>
      </w:r>
      <w:bookmarkEnd w:id="7"/>
      <w:r w:rsidRPr="009431A7">
        <w:rPr>
          <w:rFonts w:ascii="Cambria" w:hAnsi="Cambria"/>
          <w:i/>
          <w:color w:val="C00000"/>
          <w:u w:val="single"/>
        </w:rPr>
        <w:t xml:space="preserve"> от </w:t>
      </w:r>
      <w:bookmarkStart w:id="8" w:name="ТекстовоеПоле138"/>
      <w:r w:rsidRPr="009431A7">
        <w:rPr>
          <w:rFonts w:ascii="Cambria" w:hAnsi="Cambria"/>
          <w:i/>
          <w:color w:val="C00000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9431A7">
        <w:rPr>
          <w:rFonts w:ascii="Cambria" w:hAnsi="Cambria"/>
          <w:i/>
          <w:color w:val="C00000"/>
          <w:u w:val="single"/>
        </w:rPr>
        <w:instrText xml:space="preserve"> FORMTEXT </w:instrText>
      </w:r>
      <w:r w:rsidRPr="009431A7">
        <w:rPr>
          <w:rFonts w:ascii="Cambria" w:hAnsi="Cambria"/>
          <w:i/>
          <w:color w:val="C00000"/>
          <w:u w:val="single"/>
        </w:rPr>
      </w:r>
      <w:r w:rsidRPr="009431A7">
        <w:rPr>
          <w:rFonts w:ascii="Cambria" w:hAnsi="Cambria"/>
          <w:i/>
          <w:color w:val="C00000"/>
          <w:u w:val="single"/>
        </w:rPr>
        <w:fldChar w:fldCharType="separate"/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noProof/>
          <w:color w:val="C00000"/>
          <w:u w:val="single"/>
        </w:rPr>
        <w:t> </w:t>
      </w:r>
      <w:r w:rsidRPr="009431A7">
        <w:rPr>
          <w:rFonts w:ascii="Cambria" w:hAnsi="Cambria"/>
          <w:i/>
          <w:color w:val="C00000"/>
          <w:u w:val="single"/>
        </w:rPr>
        <w:fldChar w:fldCharType="end"/>
      </w:r>
      <w:bookmarkEnd w:id="8"/>
      <w:r w:rsidRPr="009431A7">
        <w:rPr>
          <w:rFonts w:ascii="Cambria" w:hAnsi="Cambria"/>
          <w:i/>
          <w:color w:val="C00000"/>
          <w:u w:val="single"/>
        </w:rPr>
        <w:t xml:space="preserve"> года</w:t>
      </w:r>
      <w:r w:rsidRPr="009431A7">
        <w:rPr>
          <w:rFonts w:ascii="Cambria" w:hAnsi="Cambria"/>
          <w:i/>
          <w:color w:val="C00000"/>
        </w:rPr>
        <w:t>»)</w:t>
      </w:r>
      <w:r w:rsidRPr="009431A7">
        <w:rPr>
          <w:rFonts w:ascii="Cambria" w:hAnsi="Cambria"/>
          <w:color w:val="000066"/>
        </w:rPr>
        <w:t xml:space="preserve">, </w:t>
      </w:r>
      <w:r w:rsidRPr="009431A7">
        <w:rPr>
          <w:rFonts w:ascii="Cambria" w:hAnsi="Cambria"/>
        </w:rPr>
        <w:t>с другой стороны,</w:t>
      </w:r>
    </w:p>
    <w:p w14:paraId="2CDB0534" w14:textId="77777777" w:rsidR="005C1F74" w:rsidRPr="009431A7" w:rsidRDefault="005C1F74" w:rsidP="00285550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431A7">
        <w:rPr>
          <w:rFonts w:ascii="Cambria" w:eastAsia="Times New Roman" w:hAnsi="Cambria" w:cs="Times New Roman"/>
          <w:sz w:val="24"/>
          <w:szCs w:val="24"/>
          <w:lang w:eastAsia="ru-RU"/>
        </w:rPr>
        <w:t>именуемые в дальнейшем «Стороны», заключили настоящий договор, в дальнейшем «</w:t>
      </w:r>
      <w:r w:rsidRPr="009431A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Договор</w:t>
      </w:r>
      <w:r w:rsidRPr="009431A7">
        <w:rPr>
          <w:rFonts w:ascii="Cambria" w:eastAsia="Times New Roman" w:hAnsi="Cambria" w:cs="Times New Roman"/>
          <w:sz w:val="24"/>
          <w:szCs w:val="24"/>
          <w:lang w:eastAsia="ru-RU"/>
        </w:rPr>
        <w:t>», о нижеследующем:</w:t>
      </w:r>
    </w:p>
    <w:p w14:paraId="69636FBC" w14:textId="77777777" w:rsidR="005C1F74" w:rsidRPr="009431A7" w:rsidRDefault="005C1F74" w:rsidP="00285550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26C262F4" w14:textId="77777777" w:rsidR="005C1F74" w:rsidRPr="009431A7" w:rsidRDefault="005C1F74" w:rsidP="00285550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9431A7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ПРЕДМЕТ ДОГОВОРА</w:t>
      </w:r>
    </w:p>
    <w:p w14:paraId="0A5AF473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9431A7">
        <w:rPr>
          <w:rFonts w:ascii="Cambria" w:eastAsia="Times New Roman" w:hAnsi="Cambria" w:cs="Times New Roman"/>
          <w:sz w:val="24"/>
          <w:szCs w:val="24"/>
          <w:lang w:eastAsia="ru-RU"/>
        </w:rPr>
        <w:t>По настоящему Договору</w:t>
      </w:r>
      <w:r w:rsidR="00B30422" w:rsidRPr="009431A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B30422" w:rsidRPr="009431A7">
        <w:rPr>
          <w:rFonts w:ascii="Cambria" w:eastAsia="Times New Roman" w:hAnsi="Cambria" w:cs="Times New Roman"/>
          <w:bCs/>
          <w:sz w:val="24"/>
          <w:szCs w:val="24"/>
          <w:lang w:eastAsia="ru-RU"/>
        </w:rPr>
        <w:t>Займодатель</w:t>
      </w:r>
      <w:r w:rsidRPr="009431A7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передает Заемщику в собственность денежные средства в сумме</w:t>
      </w:r>
      <w:r w:rsidR="00B30422" w:rsidRPr="009431A7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</w:t>
      </w:r>
      <w:r w:rsidR="00B30422" w:rsidRPr="009431A7">
        <w:rPr>
          <w:rFonts w:ascii="Cambria" w:hAnsi="Cambria" w:cs="Times New Roman"/>
          <w:sz w:val="24"/>
          <w:szCs w:val="24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="00B30422" w:rsidRPr="009431A7">
        <w:rPr>
          <w:rFonts w:ascii="Cambria" w:hAnsi="Cambria" w:cs="Times New Roman"/>
          <w:sz w:val="24"/>
          <w:szCs w:val="24"/>
        </w:rPr>
        <w:instrText xml:space="preserve"> FORMTEXT </w:instrText>
      </w:r>
      <w:r w:rsidR="00B30422" w:rsidRPr="009431A7">
        <w:rPr>
          <w:rFonts w:ascii="Cambria" w:hAnsi="Cambria" w:cs="Times New Roman"/>
          <w:sz w:val="24"/>
          <w:szCs w:val="24"/>
        </w:rPr>
      </w:r>
      <w:r w:rsidR="00B30422" w:rsidRPr="009431A7">
        <w:rPr>
          <w:rFonts w:ascii="Cambria" w:hAnsi="Cambria" w:cs="Times New Roman"/>
          <w:sz w:val="24"/>
          <w:szCs w:val="24"/>
        </w:rPr>
        <w:fldChar w:fldCharType="separate"/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sz w:val="24"/>
          <w:szCs w:val="24"/>
        </w:rPr>
        <w:fldChar w:fldCharType="end"/>
      </w:r>
      <w:r w:rsidR="00B30422" w:rsidRPr="009431A7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(</w:t>
      </w:r>
      <w:r w:rsidR="00B30422" w:rsidRPr="009431A7">
        <w:rPr>
          <w:rFonts w:ascii="Cambria" w:hAnsi="Cambria" w:cs="Times New Roman"/>
          <w:sz w:val="24"/>
          <w:szCs w:val="24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="00B30422" w:rsidRPr="009431A7">
        <w:rPr>
          <w:rFonts w:ascii="Cambria" w:hAnsi="Cambria" w:cs="Times New Roman"/>
          <w:sz w:val="24"/>
          <w:szCs w:val="24"/>
        </w:rPr>
        <w:instrText xml:space="preserve"> FORMTEXT </w:instrText>
      </w:r>
      <w:r w:rsidR="00B30422" w:rsidRPr="009431A7">
        <w:rPr>
          <w:rFonts w:ascii="Cambria" w:hAnsi="Cambria" w:cs="Times New Roman"/>
          <w:sz w:val="24"/>
          <w:szCs w:val="24"/>
        </w:rPr>
      </w:r>
      <w:r w:rsidR="00B30422" w:rsidRPr="009431A7">
        <w:rPr>
          <w:rFonts w:ascii="Cambria" w:hAnsi="Cambria" w:cs="Times New Roman"/>
          <w:sz w:val="24"/>
          <w:szCs w:val="24"/>
        </w:rPr>
        <w:fldChar w:fldCharType="separate"/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noProof/>
          <w:sz w:val="24"/>
          <w:szCs w:val="24"/>
        </w:rPr>
        <w:t> </w:t>
      </w:r>
      <w:r w:rsidR="00B30422" w:rsidRPr="009431A7">
        <w:rPr>
          <w:rFonts w:ascii="Cambria" w:hAnsi="Cambria" w:cs="Times New Roman"/>
          <w:sz w:val="24"/>
          <w:szCs w:val="24"/>
        </w:rPr>
        <w:fldChar w:fldCharType="end"/>
      </w:r>
      <w:r w:rsidR="00B30422" w:rsidRPr="009431A7">
        <w:rPr>
          <w:rFonts w:ascii="Cambria" w:hAnsi="Cambria" w:cs="Times New Roman"/>
          <w:sz w:val="24"/>
          <w:szCs w:val="24"/>
        </w:rPr>
        <w:t>) тенге</w:t>
      </w:r>
      <w:r w:rsidRPr="009431A7">
        <w:rPr>
          <w:rFonts w:ascii="Cambria" w:eastAsia="Times New Roman" w:hAnsi="Cambria" w:cs="Times New Roman"/>
          <w:sz w:val="24"/>
          <w:szCs w:val="24"/>
          <w:lang w:eastAsia="ru-RU"/>
        </w:rPr>
        <w:t>, а Заемщик обязуется вернуть в обусловленный настоящим Договором срок</w:t>
      </w:r>
      <w:r w:rsidR="00B30422" w:rsidRPr="009431A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9431A7">
        <w:rPr>
          <w:rFonts w:ascii="Cambria" w:eastAsia="Times New Roman" w:hAnsi="Cambria" w:cs="Times New Roman"/>
          <w:bCs/>
          <w:sz w:val="24"/>
          <w:szCs w:val="24"/>
          <w:lang w:eastAsia="ru-RU"/>
        </w:rPr>
        <w:t>указанную</w:t>
      </w:r>
      <w:r w:rsidRPr="001A6A45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сумму займа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5E609008" w14:textId="77777777" w:rsidR="00B30422" w:rsidRPr="001A6A45" w:rsidRDefault="00B30422" w:rsidP="00285550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</w:p>
    <w:p w14:paraId="39825BD9" w14:textId="77777777" w:rsidR="00B30422" w:rsidRPr="001A6A45" w:rsidRDefault="005C1F74" w:rsidP="00285550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ПРАВА И ОБЯЗАННОСТИ СТОРОН</w:t>
      </w:r>
    </w:p>
    <w:p w14:paraId="590A5E9C" w14:textId="77777777" w:rsidR="00B30422" w:rsidRPr="001A6A45" w:rsidRDefault="00B30422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Займодатель</w:t>
      </w:r>
      <w:r w:rsidR="005C1F74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передает Заемщику сумму займа наличными через кассу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Займодателя</w:t>
      </w:r>
      <w:r w:rsidR="005C1F74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или перечисляет ее на указанный Заемщиком банковский счет. В последнем случае датой передачи денежных средств считается дата их зачисления на расчетный счет Заемщика.</w:t>
      </w:r>
    </w:p>
    <w:p w14:paraId="7DDC6B26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Заемщик обязуется вернуть сумму займа в порядке, установленном графиком погашения задолженности, являющимся неотъемлемой частью настоящего Договора (Приложение №1).</w:t>
      </w:r>
    </w:p>
    <w:p w14:paraId="0C0780E7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Сумма займа может быть возвращена Заемщиком досрочно только с письменного согласия Займодавца.</w:t>
      </w:r>
    </w:p>
    <w:p w14:paraId="16E8C735" w14:textId="77777777" w:rsidR="00B30422" w:rsidRPr="001A6A45" w:rsidRDefault="00B30422" w:rsidP="00285550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caps/>
          <w:sz w:val="24"/>
          <w:szCs w:val="24"/>
          <w:lang w:eastAsia="ru-RU"/>
        </w:rPr>
      </w:pPr>
    </w:p>
    <w:p w14:paraId="7B2EF2F3" w14:textId="77777777" w:rsidR="00B30422" w:rsidRPr="001A6A45" w:rsidRDefault="005C1F74" w:rsidP="001A6A4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ОТВЕТСТВЕННОСТЬ СТОРОН</w:t>
      </w:r>
    </w:p>
    <w:p w14:paraId="532B450B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В случае нарушения Заемщиком сроков возврата суммы займа, указанной в п.1.1 настоящего Договора, установленных графиком погашения задолженности,</w:t>
      </w:r>
      <w:r w:rsidR="00B30422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Заемщик уплачивает Займодавцу пеню в размере</w:t>
      </w:r>
      <w:r w:rsidR="007518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75183D" w:rsidRPr="001A6A45">
        <w:rPr>
          <w:rFonts w:ascii="Cambria" w:hAnsi="Cambria" w:cs="Times New Roman"/>
          <w:sz w:val="24"/>
          <w:szCs w:val="24"/>
          <w:highlight w:val="red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="0075183D" w:rsidRPr="001A6A45">
        <w:rPr>
          <w:rFonts w:ascii="Cambria" w:hAnsi="Cambria" w:cs="Times New Roman"/>
          <w:sz w:val="24"/>
          <w:szCs w:val="24"/>
          <w:highlight w:val="red"/>
        </w:rPr>
        <w:instrText xml:space="preserve"> FORMTEXT </w:instrText>
      </w:r>
      <w:r w:rsidR="0075183D" w:rsidRPr="001A6A45">
        <w:rPr>
          <w:rFonts w:ascii="Cambria" w:hAnsi="Cambria" w:cs="Times New Roman"/>
          <w:sz w:val="24"/>
          <w:szCs w:val="24"/>
          <w:highlight w:val="red"/>
        </w:rPr>
      </w:r>
      <w:r w:rsidR="0075183D" w:rsidRPr="001A6A45">
        <w:rPr>
          <w:rFonts w:ascii="Cambria" w:hAnsi="Cambria" w:cs="Times New Roman"/>
          <w:sz w:val="24"/>
          <w:szCs w:val="24"/>
          <w:highlight w:val="red"/>
        </w:rPr>
        <w:fldChar w:fldCharType="separate"/>
      </w:r>
      <w:r w:rsidR="0075183D" w:rsidRPr="001A6A45">
        <w:rPr>
          <w:rFonts w:ascii="Cambria" w:hAnsi="Cambria" w:cs="Times New Roman"/>
          <w:noProof/>
          <w:sz w:val="24"/>
          <w:szCs w:val="24"/>
          <w:highlight w:val="red"/>
        </w:rPr>
        <w:t> </w:t>
      </w:r>
      <w:r w:rsidR="0075183D" w:rsidRPr="001A6A45">
        <w:rPr>
          <w:rFonts w:ascii="Cambria" w:hAnsi="Cambria" w:cs="Times New Roman"/>
          <w:noProof/>
          <w:sz w:val="24"/>
          <w:szCs w:val="24"/>
          <w:highlight w:val="red"/>
        </w:rPr>
        <w:t> </w:t>
      </w:r>
      <w:r w:rsidR="0075183D" w:rsidRPr="001A6A45">
        <w:rPr>
          <w:rFonts w:ascii="Cambria" w:hAnsi="Cambria" w:cs="Times New Roman"/>
          <w:noProof/>
          <w:sz w:val="24"/>
          <w:szCs w:val="24"/>
          <w:highlight w:val="red"/>
        </w:rPr>
        <w:t> </w:t>
      </w:r>
      <w:r w:rsidR="0075183D" w:rsidRPr="001A6A45">
        <w:rPr>
          <w:rFonts w:ascii="Cambria" w:hAnsi="Cambria" w:cs="Times New Roman"/>
          <w:noProof/>
          <w:sz w:val="24"/>
          <w:szCs w:val="24"/>
          <w:highlight w:val="red"/>
        </w:rPr>
        <w:t> </w:t>
      </w:r>
      <w:r w:rsidR="0075183D" w:rsidRPr="001A6A45">
        <w:rPr>
          <w:rFonts w:ascii="Cambria" w:hAnsi="Cambria" w:cs="Times New Roman"/>
          <w:noProof/>
          <w:sz w:val="24"/>
          <w:szCs w:val="24"/>
          <w:highlight w:val="red"/>
        </w:rPr>
        <w:t> </w:t>
      </w:r>
      <w:r w:rsidR="0075183D" w:rsidRPr="001A6A45">
        <w:rPr>
          <w:rFonts w:ascii="Cambria" w:hAnsi="Cambria" w:cs="Times New Roman"/>
          <w:sz w:val="24"/>
          <w:szCs w:val="24"/>
          <w:highlight w:val="red"/>
        </w:rPr>
        <w:fldChar w:fldCharType="end"/>
      </w:r>
      <w:r w:rsidR="0075183D" w:rsidRPr="001A6A45">
        <w:rPr>
          <w:rFonts w:ascii="Cambria" w:hAnsi="Cambria" w:cs="Times New Roman"/>
          <w:sz w:val="24"/>
          <w:szCs w:val="24"/>
        </w:rPr>
        <w:t xml:space="preserve">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% от неуплаченной суммы за каждый день просрочки</w:t>
      </w:r>
      <w:r w:rsidR="007518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>, но не более 10</w:t>
      </w:r>
      <w:r w:rsidR="00987A60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процент</w:t>
      </w:r>
      <w:r w:rsidR="007518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от суммы займа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3E049F12" w14:textId="77777777" w:rsidR="00B30422" w:rsidRPr="001A6A45" w:rsidRDefault="00B30422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В</w:t>
      </w:r>
      <w:r w:rsidR="005C1F74" w:rsidRPr="001A6A45">
        <w:rPr>
          <w:rFonts w:ascii="Cambria" w:eastAsia="Times New Roman" w:hAnsi="Cambria" w:cs="Times New Roman"/>
          <w:sz w:val="24"/>
          <w:szCs w:val="24"/>
          <w:lang w:eastAsia="ru-RU"/>
        </w:rPr>
        <w:t>зыскание пени не освобождает Заемщика от исполнения обязательств по настоящему Договору.</w:t>
      </w:r>
    </w:p>
    <w:p w14:paraId="52575AD7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>РК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7C44DA1F" w14:textId="77777777" w:rsidR="00B30422" w:rsidRPr="001A6A45" w:rsidRDefault="00B30422" w:rsidP="00285550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7870C64D" w14:textId="77777777" w:rsidR="00B30422" w:rsidRPr="001A6A45" w:rsidRDefault="005C1F74" w:rsidP="001A6A4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ФОРС-МАЖОР</w:t>
      </w:r>
    </w:p>
    <w:p w14:paraId="19747FAC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Заемщик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5529B2A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При наступлении обстоятельств, указанных в п.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4.1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>. Договора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возможности, дающие оценку их влияния на возможность исполнения стороной своих обязательств по данному Договору.</w:t>
      </w:r>
    </w:p>
    <w:p w14:paraId="6D175E24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Если сторона не направит или несвоевременно направит извещение, предусмотренное в п.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4.2, то она обязана возместить второй стороне понесенные ею убытки.</w:t>
      </w:r>
    </w:p>
    <w:p w14:paraId="34837AA6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В случае наступления обстоятельств, предусмотренных в п.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4.1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>. Договора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304F79D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Если наступившие обстоятельства, перечисленные в п.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4.1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>. Договора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09C1C8C" w14:textId="77777777" w:rsidR="00B30422" w:rsidRPr="001A6A45" w:rsidRDefault="00B30422" w:rsidP="00285550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600010E2" w14:textId="77777777" w:rsidR="00B30422" w:rsidRPr="001A6A45" w:rsidRDefault="005C1F74" w:rsidP="001A6A4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КОНФИДЕНЦИАЛЬНОСТЬ</w:t>
      </w:r>
    </w:p>
    <w:p w14:paraId="7D9488C3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Условия настоящего Договора и соглашений (протоколов и т.п.) к нему конфиденциальны и не подлежат разглашению.</w:t>
      </w:r>
    </w:p>
    <w:p w14:paraId="464F98CD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Стороны принимают все необходимые меры для того, чтобы их сотрудники, агенты и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 w14:paraId="76A5C2F7" w14:textId="77777777" w:rsidR="00B30422" w:rsidRPr="001A6A45" w:rsidRDefault="00B30422" w:rsidP="00285550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50357D68" w14:textId="77777777" w:rsidR="00B30422" w:rsidRPr="001A6A45" w:rsidRDefault="005C1F74" w:rsidP="001A6A4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РАЗРЕШЕНИЕ СПОРОВ</w:t>
      </w:r>
    </w:p>
    <w:p w14:paraId="2F18EC67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Все споры и разногласия, которые могут возникнуть между сторонами, будут разрешаться путем переговоров.</w:t>
      </w:r>
    </w:p>
    <w:p w14:paraId="6A31FB4A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Неурегулированные в процессе переговоров споры разрешаются в порядке, установленном действующим законодательством.</w:t>
      </w:r>
    </w:p>
    <w:p w14:paraId="1A8237DA" w14:textId="7E5E85EA" w:rsidR="00D56E3D" w:rsidRPr="001A6A45" w:rsidRDefault="009431A7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9431A7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D56E3D" w:rsidRPr="001A6A45">
        <w:rPr>
          <w:rFonts w:ascii="Cambria" w:hAnsi="Cambria" w:cs="Times New Roman"/>
          <w:sz w:val="24"/>
          <w:szCs w:val="24"/>
        </w:rPr>
        <w:t>.</w:t>
      </w:r>
    </w:p>
    <w:p w14:paraId="10A5643D" w14:textId="77777777" w:rsidR="00B30422" w:rsidRPr="001A6A45" w:rsidRDefault="00B30422" w:rsidP="00285550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34033AEC" w14:textId="77777777" w:rsidR="00B30422" w:rsidRPr="001A6A45" w:rsidRDefault="005C1F74" w:rsidP="001A6A4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ЗАКЛЮЧИТЕЛЬНЫЕ ПОЛОЖЕНИЯ</w:t>
      </w:r>
    </w:p>
    <w:p w14:paraId="7AF84380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Настоящий Договор вступает в силу с даты передачи Займодавцем суммы займа, указанной в п.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1.1 настоящего Договора Заемщику и действует до окончательного исполнения сторонами Договора своих обязательств.</w:t>
      </w:r>
    </w:p>
    <w:p w14:paraId="2142888D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Настоящий Договор может быть расторгнут досрочно по соглашению сторон или по иным основаниям, предусмотренным действующим законодательством Р</w:t>
      </w:r>
      <w:r w:rsidR="00D56E3D" w:rsidRPr="001A6A45">
        <w:rPr>
          <w:rFonts w:ascii="Cambria" w:eastAsia="Times New Roman" w:hAnsi="Cambria" w:cs="Times New Roman"/>
          <w:sz w:val="24"/>
          <w:szCs w:val="24"/>
          <w:lang w:eastAsia="ru-RU"/>
        </w:rPr>
        <w:t>К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107D573A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r w:rsidR="00D8787C" w:rsidRPr="001A6A45">
        <w:rPr>
          <w:rFonts w:ascii="Cambria" w:eastAsia="Times New Roman" w:hAnsi="Cambria" w:cs="Times New Roman"/>
          <w:sz w:val="24"/>
          <w:szCs w:val="24"/>
          <w:lang w:eastAsia="ru-RU"/>
        </w:rPr>
        <w:t>на</w:t>
      </w: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то представителями сторон.</w:t>
      </w:r>
    </w:p>
    <w:p w14:paraId="338802EB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Все уведомления и сообщения в рамках настоящего Договора должны направляться сторонами друг другу в письменной форме.</w:t>
      </w:r>
    </w:p>
    <w:p w14:paraId="03E4C9B7" w14:textId="77777777" w:rsidR="00B30422" w:rsidRPr="001A6A45" w:rsidRDefault="005C1F74" w:rsidP="0028555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B1B2ADF" w14:textId="77777777" w:rsidR="00B30422" w:rsidRPr="001A6A45" w:rsidRDefault="00B30422" w:rsidP="00285550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p w14:paraId="5C48B275" w14:textId="77777777" w:rsidR="00EA25ED" w:rsidRPr="001A6A45" w:rsidRDefault="005C1F74" w:rsidP="001A6A4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1A6A45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ЮРИДИЧЕСКИЕ АДРЕСА И БАНКОВСКИЕ РЕКВИЗИТЫ СТОРОН</w:t>
      </w:r>
    </w:p>
    <w:p w14:paraId="6BF31FAC" w14:textId="77777777" w:rsidR="00485F83" w:rsidRPr="001A6A45" w:rsidRDefault="00485F83" w:rsidP="00285550">
      <w:pPr>
        <w:pStyle w:val="a6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285550" w:rsidRPr="001A6A45" w14:paraId="73020DA1" w14:textId="77777777" w:rsidTr="00D8787C">
        <w:trPr>
          <w:trHeight w:val="242"/>
        </w:trPr>
        <w:tc>
          <w:tcPr>
            <w:tcW w:w="5249" w:type="dxa"/>
            <w:hideMark/>
          </w:tcPr>
          <w:p w14:paraId="6912FC46" w14:textId="77777777" w:rsidR="00285550" w:rsidRPr="001A6A45" w:rsidRDefault="00285550" w:rsidP="00285550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A6A45">
              <w:rPr>
                <w:rFonts w:ascii="Cambria" w:hAnsi="Cambria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681" w:type="dxa"/>
            <w:hideMark/>
          </w:tcPr>
          <w:p w14:paraId="1864EDC3" w14:textId="77777777" w:rsidR="00285550" w:rsidRPr="001A6A45" w:rsidRDefault="00285550" w:rsidP="00285550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A6A45">
              <w:rPr>
                <w:rFonts w:ascii="Cambria" w:hAnsi="Cambria" w:cs="Times New Roman"/>
                <w:b/>
                <w:sz w:val="24"/>
                <w:szCs w:val="24"/>
              </w:rPr>
              <w:t>Перевозчик:</w:t>
            </w:r>
          </w:p>
        </w:tc>
      </w:tr>
    </w:tbl>
    <w:p w14:paraId="30D1D7BE" w14:textId="77777777" w:rsidR="00485F83" w:rsidRPr="001A6A45" w:rsidRDefault="00485F83" w:rsidP="00285550">
      <w:pPr>
        <w:tabs>
          <w:tab w:val="left" w:pos="567"/>
        </w:tabs>
        <w:spacing w:after="0" w:line="240" w:lineRule="auto"/>
        <w:jc w:val="both"/>
        <w:outlineLvl w:val="2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</w:p>
    <w:sectPr w:rsidR="00485F83" w:rsidRPr="001A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93F41"/>
    <w:multiLevelType w:val="multilevel"/>
    <w:tmpl w:val="8E3072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570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74"/>
    <w:rsid w:val="001A6A45"/>
    <w:rsid w:val="00285550"/>
    <w:rsid w:val="00485F83"/>
    <w:rsid w:val="005C1F74"/>
    <w:rsid w:val="006A2286"/>
    <w:rsid w:val="0075183D"/>
    <w:rsid w:val="009431A7"/>
    <w:rsid w:val="00987A60"/>
    <w:rsid w:val="00B30422"/>
    <w:rsid w:val="00D37392"/>
    <w:rsid w:val="00D56E3D"/>
    <w:rsid w:val="00D8787C"/>
    <w:rsid w:val="00EA25ED"/>
    <w:rsid w:val="00EF3AE6"/>
    <w:rsid w:val="00F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AFCF"/>
  <w15:chartTrackingRefBased/>
  <w15:docId w15:val="{0A731F1A-D486-4C05-BF27-5D20E5A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1F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1F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C1F74"/>
    <w:rPr>
      <w:b/>
      <w:bCs/>
    </w:rPr>
  </w:style>
  <w:style w:type="paragraph" w:styleId="a4">
    <w:name w:val="Normal (Web)"/>
    <w:basedOn w:val="a"/>
    <w:uiPriority w:val="99"/>
    <w:unhideWhenUsed/>
    <w:rsid w:val="005C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1F74"/>
    <w:pPr>
      <w:ind w:left="720"/>
      <w:contextualSpacing/>
    </w:pPr>
  </w:style>
  <w:style w:type="paragraph" w:styleId="a7">
    <w:name w:val="Body Text"/>
    <w:basedOn w:val="a"/>
    <w:link w:val="a8"/>
    <w:rsid w:val="00485F83"/>
    <w:pPr>
      <w:widowControl w:val="0"/>
      <w:tabs>
        <w:tab w:val="left" w:pos="4344"/>
      </w:tabs>
      <w:autoSpaceDE w:val="0"/>
      <w:autoSpaceDN w:val="0"/>
      <w:adjustRightInd w:val="0"/>
      <w:spacing w:after="0" w:line="240" w:lineRule="auto"/>
      <w:ind w:right="-11"/>
    </w:pPr>
    <w:rPr>
      <w:rFonts w:ascii="Times New Roman" w:eastAsia="Times New Roman" w:hAnsi="Times New Roman" w:cs="Times New Roman"/>
      <w:b/>
      <w:bCs/>
      <w:spacing w:val="-8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485F83"/>
    <w:rPr>
      <w:rFonts w:ascii="Times New Roman" w:eastAsia="Times New Roman" w:hAnsi="Times New Roman" w:cs="Times New Roman"/>
      <w:b/>
      <w:bCs/>
      <w:spacing w:val="-8"/>
      <w:sz w:val="25"/>
      <w:szCs w:val="25"/>
      <w:lang w:eastAsia="ru-RU"/>
    </w:rPr>
  </w:style>
  <w:style w:type="paragraph" w:customStyle="1" w:styleId="1">
    <w:name w:val="Обычный1"/>
    <w:rsid w:val="00485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3376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1684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1663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3231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Asel Abdumalik</cp:lastModifiedBy>
  <cp:revision>2</cp:revision>
  <dcterms:created xsi:type="dcterms:W3CDTF">2026-04-27T06:00:00Z</dcterms:created>
  <dcterms:modified xsi:type="dcterms:W3CDTF">2026-04-27T06:00:00Z</dcterms:modified>
</cp:coreProperties>
</file>