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A2443" w14:textId="597C66BA" w:rsidR="00BB5062" w:rsidRPr="00F4787A" w:rsidRDefault="00BB5062" w:rsidP="00E56B5D">
      <w:pPr>
        <w:jc w:val="center"/>
        <w:rPr>
          <w:rStyle w:val="s1"/>
          <w:rFonts w:ascii="Cambria" w:hAnsi="Cambria"/>
        </w:rPr>
      </w:pPr>
      <w:r w:rsidRPr="00F4787A">
        <w:rPr>
          <w:rStyle w:val="s1"/>
          <w:rFonts w:ascii="Cambria" w:hAnsi="Cambria"/>
        </w:rPr>
        <w:t>Учредительный договор</w:t>
      </w:r>
    </w:p>
    <w:p w14:paraId="223D5F93" w14:textId="09811AB4" w:rsidR="00BB5062" w:rsidRPr="00F4787A" w:rsidRDefault="00BB5062" w:rsidP="00E56B5D">
      <w:pPr>
        <w:jc w:val="center"/>
        <w:rPr>
          <w:rFonts w:ascii="Cambria" w:hAnsi="Cambria"/>
        </w:rPr>
      </w:pPr>
      <w:r w:rsidRPr="00F4787A">
        <w:rPr>
          <w:rStyle w:val="s1"/>
          <w:rFonts w:ascii="Cambria" w:hAnsi="Cambria"/>
        </w:rPr>
        <w:t>Товарищества с ограниченной ответственностью</w:t>
      </w:r>
    </w:p>
    <w:p w14:paraId="5972B74F" w14:textId="68C63E73" w:rsidR="00BB5062" w:rsidRPr="00F4787A" w:rsidRDefault="00BB5062" w:rsidP="00E56B5D">
      <w:pPr>
        <w:jc w:val="center"/>
        <w:rPr>
          <w:rFonts w:ascii="Cambria" w:hAnsi="Cambria"/>
        </w:rPr>
      </w:pPr>
      <w:r w:rsidRPr="00F4787A">
        <w:rPr>
          <w:rStyle w:val="s0"/>
          <w:rFonts w:ascii="Cambria" w:hAnsi="Cambria"/>
        </w:rPr>
        <w:t> </w:t>
      </w:r>
      <w:r w:rsidRPr="00F4787A">
        <w:rPr>
          <w:rFonts w:ascii="Cambria" w:hAnsi="Cambria"/>
        </w:rPr>
        <w:t>«______________________» </w:t>
      </w:r>
    </w:p>
    <w:p w14:paraId="7DA220FC" w14:textId="77777777" w:rsidR="00BB5062" w:rsidRPr="00F4787A" w:rsidRDefault="00BB5062" w:rsidP="00E56B5D">
      <w:pPr>
        <w:jc w:val="center"/>
        <w:rPr>
          <w:rFonts w:ascii="Cambria" w:hAnsi="Cambria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90"/>
        <w:gridCol w:w="4890"/>
      </w:tblGrid>
      <w:tr w:rsidR="00BB5062" w:rsidRPr="00F4787A" w14:paraId="38E44806" w14:textId="77777777" w:rsidTr="004601B6">
        <w:trPr>
          <w:trHeight w:val="135"/>
          <w:tblCellSpacing w:w="0" w:type="dxa"/>
        </w:trPr>
        <w:tc>
          <w:tcPr>
            <w:tcW w:w="2500" w:type="pct"/>
            <w:vAlign w:val="center"/>
            <w:hideMark/>
          </w:tcPr>
          <w:p w14:paraId="20EF4876" w14:textId="0674A0EF" w:rsidR="00BB5062" w:rsidRPr="00F4787A" w:rsidRDefault="00BB5062" w:rsidP="00E56B5D">
            <w:pPr>
              <w:rPr>
                <w:rFonts w:ascii="Cambria" w:hAnsi="Cambria"/>
                <w:b/>
                <w:bCs/>
              </w:rPr>
            </w:pPr>
            <w:r w:rsidRPr="00F4787A">
              <w:rPr>
                <w:rStyle w:val="s0"/>
                <w:rFonts w:ascii="Cambria" w:hAnsi="Cambria"/>
                <w:b/>
                <w:bCs/>
              </w:rPr>
              <w:t>Г. ____________________</w:t>
            </w:r>
          </w:p>
        </w:tc>
        <w:tc>
          <w:tcPr>
            <w:tcW w:w="7755" w:type="dxa"/>
            <w:vAlign w:val="center"/>
            <w:hideMark/>
          </w:tcPr>
          <w:p w14:paraId="16BBACE3" w14:textId="4FD84F11" w:rsidR="00BB5062" w:rsidRPr="00F4787A" w:rsidRDefault="00BB5062" w:rsidP="00E56B5D">
            <w:pPr>
              <w:jc w:val="right"/>
              <w:rPr>
                <w:rFonts w:ascii="Cambria" w:hAnsi="Cambria"/>
                <w:b/>
                <w:bCs/>
              </w:rPr>
            </w:pPr>
            <w:r w:rsidRPr="00F4787A">
              <w:rPr>
                <w:rStyle w:val="s0"/>
                <w:rFonts w:ascii="Cambria" w:hAnsi="Cambria"/>
                <w:b/>
                <w:bCs/>
              </w:rPr>
              <w:t xml:space="preserve">«___» __________ _____ г. </w:t>
            </w:r>
          </w:p>
        </w:tc>
      </w:tr>
    </w:tbl>
    <w:p w14:paraId="28ABD391" w14:textId="77777777" w:rsidR="00BB5062" w:rsidRPr="00F4787A" w:rsidRDefault="00BB5062" w:rsidP="00E56B5D">
      <w:pPr>
        <w:ind w:firstLine="400"/>
        <w:jc w:val="both"/>
        <w:rPr>
          <w:rStyle w:val="s0"/>
          <w:rFonts w:ascii="Cambria" w:hAnsi="Cambria"/>
        </w:rPr>
      </w:pPr>
      <w:r w:rsidRPr="00F4787A">
        <w:rPr>
          <w:rStyle w:val="s0"/>
          <w:rFonts w:ascii="Cambria" w:hAnsi="Cambria"/>
        </w:rPr>
        <w:t> </w:t>
      </w:r>
    </w:p>
    <w:p w14:paraId="5B3AE1A6" w14:textId="0B752E3A" w:rsidR="00BB5062" w:rsidRPr="00F4787A" w:rsidRDefault="007B6C40" w:rsidP="00E56B5D">
      <w:pPr>
        <w:ind w:firstLine="709"/>
        <w:jc w:val="both"/>
        <w:rPr>
          <w:rFonts w:ascii="Cambria" w:hAnsi="Cambria"/>
        </w:rPr>
      </w:pPr>
      <w:r w:rsidRPr="00F4787A">
        <w:rPr>
          <w:rFonts w:ascii="Cambria" w:hAnsi="Cambria"/>
        </w:rPr>
        <w:t>Мы нижеподписавшиеся:</w:t>
      </w:r>
    </w:p>
    <w:p w14:paraId="4ABD7DA6" w14:textId="442427B1" w:rsidR="00BB5062" w:rsidRPr="00F4787A" w:rsidRDefault="00976E04" w:rsidP="00E56B5D">
      <w:pPr>
        <w:ind w:firstLine="709"/>
        <w:jc w:val="both"/>
        <w:rPr>
          <w:rFonts w:ascii="Cambria" w:hAnsi="Cambria"/>
        </w:rPr>
      </w:pPr>
      <w:r w:rsidRPr="00F4787A">
        <w:rPr>
          <w:rStyle w:val="s0"/>
          <w:rFonts w:ascii="Cambria" w:hAnsi="Cambria"/>
        </w:rPr>
        <w:t>__________________________________</w:t>
      </w:r>
      <w:r w:rsidR="00BB5062" w:rsidRPr="00F4787A">
        <w:rPr>
          <w:rStyle w:val="s0"/>
          <w:rFonts w:ascii="Cambria" w:hAnsi="Cambria"/>
        </w:rPr>
        <w:t xml:space="preserve">, </w:t>
      </w:r>
      <w:r w:rsidRPr="00F4787A">
        <w:rPr>
          <w:rStyle w:val="s0"/>
          <w:rFonts w:ascii="Cambria" w:hAnsi="Cambria"/>
        </w:rPr>
        <w:t>(</w:t>
      </w:r>
      <w:r w:rsidR="00BB5062" w:rsidRPr="00F4787A">
        <w:rPr>
          <w:rStyle w:val="s0"/>
          <w:rFonts w:ascii="Cambria" w:hAnsi="Cambria"/>
        </w:rPr>
        <w:t xml:space="preserve">БИН </w:t>
      </w:r>
      <w:r w:rsidRPr="00F4787A">
        <w:rPr>
          <w:rStyle w:val="s0"/>
          <w:rFonts w:ascii="Cambria" w:hAnsi="Cambria"/>
        </w:rPr>
        <w:t>_________________________</w:t>
      </w:r>
      <w:r w:rsidR="00BB5062" w:rsidRPr="00F4787A">
        <w:rPr>
          <w:rStyle w:val="s0"/>
          <w:rFonts w:ascii="Cambria" w:hAnsi="Cambria"/>
        </w:rPr>
        <w:t xml:space="preserve">, юридический адрес: </w:t>
      </w:r>
      <w:r w:rsidRPr="00F4787A">
        <w:rPr>
          <w:rStyle w:val="s0"/>
          <w:rFonts w:ascii="Cambria" w:hAnsi="Cambria"/>
        </w:rPr>
        <w:t>___________________</w:t>
      </w:r>
      <w:r w:rsidR="00BB5062" w:rsidRPr="00F4787A">
        <w:rPr>
          <w:rStyle w:val="s0"/>
          <w:rFonts w:ascii="Cambria" w:hAnsi="Cambria"/>
        </w:rPr>
        <w:t xml:space="preserve">, </w:t>
      </w:r>
      <w:r w:rsidRPr="00F4787A">
        <w:rPr>
          <w:rStyle w:val="s0"/>
          <w:rFonts w:ascii="Cambria" w:hAnsi="Cambria"/>
        </w:rPr>
        <w:t xml:space="preserve">ИИК ___________________, БИК _____________ </w:t>
      </w:r>
      <w:r w:rsidR="00BB5062" w:rsidRPr="00F4787A">
        <w:rPr>
          <w:rStyle w:val="s0"/>
          <w:rFonts w:ascii="Cambria" w:hAnsi="Cambria"/>
        </w:rPr>
        <w:t xml:space="preserve"> в </w:t>
      </w:r>
      <w:r w:rsidRPr="00F4787A">
        <w:rPr>
          <w:rStyle w:val="s0"/>
          <w:rFonts w:ascii="Cambria" w:hAnsi="Cambria"/>
        </w:rPr>
        <w:t>Банк ____________________</w:t>
      </w:r>
      <w:r w:rsidR="0078306E" w:rsidRPr="00F4787A">
        <w:rPr>
          <w:rStyle w:val="s0"/>
          <w:rFonts w:ascii="Cambria" w:hAnsi="Cambria"/>
        </w:rPr>
        <w:t xml:space="preserve">; </w:t>
      </w:r>
      <w:bookmarkStart w:id="0" w:name="_Hlk147228256"/>
      <w:r w:rsidR="0078306E" w:rsidRPr="00F4787A">
        <w:rPr>
          <w:rStyle w:val="s0"/>
          <w:rFonts w:ascii="Cambria" w:hAnsi="Cambria"/>
        </w:rPr>
        <w:t xml:space="preserve">тел.: ______________; </w:t>
      </w:r>
      <w:r w:rsidR="0078306E" w:rsidRPr="00F4787A">
        <w:rPr>
          <w:rStyle w:val="s0"/>
          <w:rFonts w:ascii="Cambria" w:hAnsi="Cambria"/>
          <w:lang w:val="en-US"/>
        </w:rPr>
        <w:t>E</w:t>
      </w:r>
      <w:r w:rsidR="0078306E" w:rsidRPr="00F4787A">
        <w:rPr>
          <w:rStyle w:val="s0"/>
          <w:rFonts w:ascii="Cambria" w:hAnsi="Cambria"/>
        </w:rPr>
        <w:t>-</w:t>
      </w:r>
      <w:r w:rsidR="0078306E" w:rsidRPr="00F4787A">
        <w:rPr>
          <w:rStyle w:val="s0"/>
          <w:rFonts w:ascii="Cambria" w:hAnsi="Cambria"/>
          <w:lang w:val="en-US"/>
        </w:rPr>
        <w:t>mail</w:t>
      </w:r>
      <w:r w:rsidR="0078306E" w:rsidRPr="00F4787A">
        <w:rPr>
          <w:rStyle w:val="s0"/>
          <w:rFonts w:ascii="Cambria" w:hAnsi="Cambria"/>
        </w:rPr>
        <w:t>: ________________</w:t>
      </w:r>
      <w:bookmarkEnd w:id="0"/>
      <w:r w:rsidRPr="00F4787A">
        <w:rPr>
          <w:rStyle w:val="s0"/>
          <w:rFonts w:ascii="Cambria" w:hAnsi="Cambria"/>
        </w:rPr>
        <w:t>)</w:t>
      </w:r>
      <w:r w:rsidR="0078306E" w:rsidRPr="00F4787A">
        <w:rPr>
          <w:rStyle w:val="s0"/>
          <w:rFonts w:ascii="Cambria" w:hAnsi="Cambria"/>
        </w:rPr>
        <w:t xml:space="preserve"> (далее – «Участник-1»)</w:t>
      </w:r>
      <w:r w:rsidR="00BB5062" w:rsidRPr="00F4787A">
        <w:rPr>
          <w:rStyle w:val="s0"/>
          <w:rFonts w:ascii="Cambria" w:hAnsi="Cambria"/>
        </w:rPr>
        <w:t xml:space="preserve">, </w:t>
      </w:r>
      <w:r w:rsidR="0078306E" w:rsidRPr="00F4787A">
        <w:rPr>
          <w:rStyle w:val="s0"/>
          <w:rFonts w:ascii="Cambria" w:hAnsi="Cambria"/>
        </w:rPr>
        <w:t>и</w:t>
      </w:r>
    </w:p>
    <w:p w14:paraId="68A1120B" w14:textId="0C830655" w:rsidR="00BB5062" w:rsidRPr="00F4787A" w:rsidRDefault="00BB5062" w:rsidP="00E56B5D">
      <w:pPr>
        <w:ind w:firstLine="709"/>
        <w:jc w:val="both"/>
        <w:rPr>
          <w:rStyle w:val="s0"/>
          <w:rFonts w:ascii="Cambria" w:hAnsi="Cambria"/>
        </w:rPr>
      </w:pPr>
      <w:r w:rsidRPr="00F4787A">
        <w:rPr>
          <w:rStyle w:val="s0"/>
          <w:rFonts w:ascii="Cambria" w:hAnsi="Cambria"/>
        </w:rPr>
        <w:t>Гражданин</w:t>
      </w:r>
      <w:r w:rsidR="00E56B5D" w:rsidRPr="00F4787A">
        <w:rPr>
          <w:rStyle w:val="s0"/>
          <w:rFonts w:ascii="Cambria" w:hAnsi="Cambria"/>
        </w:rPr>
        <w:t>(</w:t>
      </w:r>
      <w:r w:rsidR="00976E04" w:rsidRPr="00F4787A">
        <w:rPr>
          <w:rStyle w:val="s0"/>
          <w:rFonts w:ascii="Cambria" w:hAnsi="Cambria"/>
        </w:rPr>
        <w:t>ка</w:t>
      </w:r>
      <w:r w:rsidR="00E56B5D" w:rsidRPr="00F4787A">
        <w:rPr>
          <w:rStyle w:val="s0"/>
          <w:rFonts w:ascii="Cambria" w:hAnsi="Cambria"/>
        </w:rPr>
        <w:t>)</w:t>
      </w:r>
      <w:r w:rsidRPr="00F4787A">
        <w:rPr>
          <w:rStyle w:val="s0"/>
          <w:rFonts w:ascii="Cambria" w:hAnsi="Cambria"/>
        </w:rPr>
        <w:t xml:space="preserve"> </w:t>
      </w:r>
      <w:r w:rsidR="00976E04" w:rsidRPr="00F4787A">
        <w:rPr>
          <w:rStyle w:val="s0"/>
          <w:rFonts w:ascii="Cambria" w:hAnsi="Cambria"/>
        </w:rPr>
        <w:t>__________</w:t>
      </w:r>
      <w:r w:rsidRPr="00F4787A">
        <w:rPr>
          <w:rStyle w:val="s0"/>
          <w:rFonts w:ascii="Cambria" w:hAnsi="Cambria"/>
        </w:rPr>
        <w:t xml:space="preserve"> </w:t>
      </w:r>
      <w:r w:rsidR="00976E04" w:rsidRPr="00F4787A">
        <w:rPr>
          <w:rStyle w:val="s0"/>
          <w:rFonts w:ascii="Cambria" w:hAnsi="Cambria"/>
        </w:rPr>
        <w:t>___________________________________, (ИИН ___________________, адрес: ____________________________, _____________</w:t>
      </w:r>
      <w:r w:rsidRPr="00F4787A">
        <w:rPr>
          <w:rStyle w:val="s0"/>
          <w:rFonts w:ascii="Cambria" w:hAnsi="Cambria"/>
        </w:rPr>
        <w:t xml:space="preserve"> года рождения, удостоверение личности</w:t>
      </w:r>
      <w:r w:rsidR="00976E04" w:rsidRPr="00F4787A">
        <w:rPr>
          <w:rStyle w:val="s0"/>
          <w:rFonts w:ascii="Cambria" w:hAnsi="Cambria"/>
        </w:rPr>
        <w:t>/</w:t>
      </w:r>
      <w:r w:rsidR="00976E04" w:rsidRPr="00F4787A">
        <w:rPr>
          <w:rStyle w:val="s0"/>
          <w:rFonts w:ascii="Cambria" w:hAnsi="Cambria"/>
          <w:lang w:val="kk-KZ"/>
        </w:rPr>
        <w:t>паспорт</w:t>
      </w:r>
      <w:r w:rsidRPr="00F4787A">
        <w:rPr>
          <w:rStyle w:val="s0"/>
          <w:rFonts w:ascii="Cambria" w:hAnsi="Cambria"/>
        </w:rPr>
        <w:t xml:space="preserve"> №</w:t>
      </w:r>
      <w:r w:rsidR="00976E04" w:rsidRPr="00F4787A">
        <w:rPr>
          <w:rStyle w:val="s0"/>
          <w:rFonts w:ascii="Cambria" w:hAnsi="Cambria"/>
        </w:rPr>
        <w:t>_______________</w:t>
      </w:r>
      <w:r w:rsidRPr="00F4787A">
        <w:rPr>
          <w:rStyle w:val="s0"/>
          <w:rFonts w:ascii="Cambria" w:hAnsi="Cambria"/>
        </w:rPr>
        <w:t>, выдан</w:t>
      </w:r>
      <w:r w:rsidR="00E56B5D" w:rsidRPr="00F4787A">
        <w:rPr>
          <w:rStyle w:val="s0"/>
          <w:rFonts w:ascii="Cambria" w:hAnsi="Cambria"/>
        </w:rPr>
        <w:t>(</w:t>
      </w:r>
      <w:r w:rsidR="00976E04" w:rsidRPr="00F4787A">
        <w:rPr>
          <w:rStyle w:val="s0"/>
          <w:rFonts w:ascii="Cambria" w:hAnsi="Cambria"/>
        </w:rPr>
        <w:t>о</w:t>
      </w:r>
      <w:r w:rsidR="00E56B5D" w:rsidRPr="00F4787A">
        <w:rPr>
          <w:rStyle w:val="s0"/>
          <w:rFonts w:ascii="Cambria" w:hAnsi="Cambria"/>
        </w:rPr>
        <w:t>)</w:t>
      </w:r>
      <w:r w:rsidRPr="00F4787A">
        <w:rPr>
          <w:rStyle w:val="s0"/>
          <w:rFonts w:ascii="Cambria" w:hAnsi="Cambria"/>
        </w:rPr>
        <w:t xml:space="preserve"> </w:t>
      </w:r>
      <w:r w:rsidR="00976E04" w:rsidRPr="00F4787A">
        <w:rPr>
          <w:rStyle w:val="s0"/>
          <w:rFonts w:ascii="Cambria" w:hAnsi="Cambria"/>
        </w:rPr>
        <w:t>________ от ________ г.</w:t>
      </w:r>
      <w:r w:rsidR="000C4D83" w:rsidRPr="00F4787A">
        <w:rPr>
          <w:rStyle w:val="s0"/>
          <w:rFonts w:ascii="Cambria" w:hAnsi="Cambria"/>
        </w:rPr>
        <w:t>; тел.: ______________; E-mail: ________________</w:t>
      </w:r>
      <w:r w:rsidR="00976E04" w:rsidRPr="00F4787A">
        <w:rPr>
          <w:rStyle w:val="s0"/>
          <w:rFonts w:ascii="Cambria" w:hAnsi="Cambria"/>
        </w:rPr>
        <w:t>)</w:t>
      </w:r>
      <w:r w:rsidR="0078306E" w:rsidRPr="00F4787A">
        <w:rPr>
          <w:rFonts w:ascii="Cambria" w:hAnsi="Cambria"/>
        </w:rPr>
        <w:t xml:space="preserve"> </w:t>
      </w:r>
      <w:r w:rsidR="0078306E" w:rsidRPr="00F4787A">
        <w:rPr>
          <w:rStyle w:val="s0"/>
          <w:rFonts w:ascii="Cambria" w:hAnsi="Cambria"/>
        </w:rPr>
        <w:t>(далее – «Участник-2»)</w:t>
      </w:r>
      <w:r w:rsidR="007B6C40" w:rsidRPr="00F4787A">
        <w:rPr>
          <w:rStyle w:val="s0"/>
          <w:rFonts w:ascii="Cambria" w:hAnsi="Cambria"/>
        </w:rPr>
        <w:t>,</w:t>
      </w:r>
      <w:r w:rsidR="0078306E" w:rsidRPr="00F4787A">
        <w:rPr>
          <w:rStyle w:val="s0"/>
          <w:rFonts w:ascii="Cambria" w:hAnsi="Cambria"/>
        </w:rPr>
        <w:t xml:space="preserve"> и</w:t>
      </w:r>
    </w:p>
    <w:p w14:paraId="2FE42D2F" w14:textId="28687BE1" w:rsidR="0078306E" w:rsidRPr="00F4787A" w:rsidRDefault="0078306E" w:rsidP="00E56B5D">
      <w:pPr>
        <w:ind w:firstLine="709"/>
        <w:jc w:val="both"/>
        <w:rPr>
          <w:rStyle w:val="s0"/>
          <w:rFonts w:ascii="Cambria" w:hAnsi="Cambria"/>
        </w:rPr>
      </w:pPr>
      <w:r w:rsidRPr="00F4787A">
        <w:rPr>
          <w:rStyle w:val="s0"/>
          <w:rFonts w:ascii="Cambria" w:hAnsi="Cambria"/>
          <w:highlight w:val="yellow"/>
        </w:rPr>
        <w:t>….</w:t>
      </w:r>
    </w:p>
    <w:p w14:paraId="51BCFAD6" w14:textId="77777777" w:rsidR="007B6C40" w:rsidRPr="00F4787A" w:rsidRDefault="007B6C40" w:rsidP="00E56B5D">
      <w:pPr>
        <w:ind w:firstLine="709"/>
        <w:jc w:val="both"/>
        <w:rPr>
          <w:rFonts w:ascii="Cambria" w:hAnsi="Cambria"/>
        </w:rPr>
      </w:pPr>
      <w:r w:rsidRPr="00F4787A">
        <w:rPr>
          <w:rStyle w:val="s0"/>
          <w:rFonts w:ascii="Cambria" w:hAnsi="Cambria"/>
        </w:rPr>
        <w:t>совместно именуемые – «Участники», а по отдельности – «Участник», заключили настоящий Учредительный договор (далее – «Договор») о нижеследующем:</w:t>
      </w:r>
    </w:p>
    <w:p w14:paraId="3A1DF8BF" w14:textId="77777777" w:rsidR="007B6C40" w:rsidRPr="00F4787A" w:rsidRDefault="007B6C40" w:rsidP="00E56B5D">
      <w:pPr>
        <w:jc w:val="center"/>
        <w:rPr>
          <w:rFonts w:ascii="Cambria" w:hAnsi="Cambria"/>
        </w:rPr>
      </w:pPr>
    </w:p>
    <w:p w14:paraId="5797D8C3" w14:textId="0B764BED" w:rsidR="00BB5062" w:rsidRPr="00F4787A" w:rsidRDefault="00BB5062" w:rsidP="00E56B5D">
      <w:pPr>
        <w:jc w:val="center"/>
        <w:rPr>
          <w:rFonts w:ascii="Cambria" w:hAnsi="Cambria"/>
        </w:rPr>
      </w:pPr>
      <w:r w:rsidRPr="00F4787A">
        <w:rPr>
          <w:rStyle w:val="s1"/>
          <w:rFonts w:ascii="Cambria" w:hAnsi="Cambria"/>
        </w:rPr>
        <w:t>1. Предмет Договора</w:t>
      </w:r>
    </w:p>
    <w:p w14:paraId="77638954" w14:textId="51837BD7" w:rsidR="00BB5062" w:rsidRPr="00F4787A" w:rsidRDefault="00BB5062" w:rsidP="00E56B5D">
      <w:pPr>
        <w:ind w:firstLine="709"/>
        <w:jc w:val="both"/>
        <w:rPr>
          <w:rFonts w:ascii="Cambria" w:hAnsi="Cambria"/>
        </w:rPr>
      </w:pPr>
      <w:r w:rsidRPr="00F4787A">
        <w:rPr>
          <w:rStyle w:val="s0"/>
          <w:rFonts w:ascii="Cambria" w:hAnsi="Cambria"/>
        </w:rPr>
        <w:t>1.1. Предметом настоящего Договора является создание Участниками Товарищества с ограниченной ответственностью «</w:t>
      </w:r>
      <w:r w:rsidR="007B6C40" w:rsidRPr="00F4787A">
        <w:rPr>
          <w:rStyle w:val="s0"/>
          <w:rFonts w:ascii="Cambria" w:hAnsi="Cambria"/>
          <w:b/>
          <w:bCs/>
          <w:highlight w:val="yellow"/>
        </w:rPr>
        <w:t>_______________________</w:t>
      </w:r>
      <w:r w:rsidRPr="00F4787A">
        <w:rPr>
          <w:rStyle w:val="s0"/>
          <w:rFonts w:ascii="Cambria" w:hAnsi="Cambria"/>
        </w:rPr>
        <w:t xml:space="preserve">» (далее </w:t>
      </w:r>
      <w:r w:rsidR="00567404" w:rsidRPr="00F4787A">
        <w:rPr>
          <w:rStyle w:val="s0"/>
          <w:rFonts w:ascii="Cambria" w:hAnsi="Cambria"/>
        </w:rPr>
        <w:t>–</w:t>
      </w:r>
      <w:r w:rsidRPr="00F4787A">
        <w:rPr>
          <w:rStyle w:val="s0"/>
          <w:rFonts w:ascii="Cambria" w:hAnsi="Cambria"/>
        </w:rPr>
        <w:t xml:space="preserve"> </w:t>
      </w:r>
      <w:r w:rsidR="00567404" w:rsidRPr="00F4787A">
        <w:rPr>
          <w:rStyle w:val="s0"/>
          <w:rFonts w:ascii="Cambria" w:hAnsi="Cambria"/>
        </w:rPr>
        <w:t>«</w:t>
      </w:r>
      <w:r w:rsidRPr="00F4787A">
        <w:rPr>
          <w:rStyle w:val="s0"/>
          <w:rFonts w:ascii="Cambria" w:hAnsi="Cambria"/>
        </w:rPr>
        <w:t>Товарищество</w:t>
      </w:r>
      <w:r w:rsidR="00567404" w:rsidRPr="00F4787A">
        <w:rPr>
          <w:rStyle w:val="s0"/>
          <w:rFonts w:ascii="Cambria" w:hAnsi="Cambria"/>
        </w:rPr>
        <w:t>»</w:t>
      </w:r>
      <w:r w:rsidRPr="00F4787A">
        <w:rPr>
          <w:rStyle w:val="s0"/>
          <w:rFonts w:ascii="Cambria" w:hAnsi="Cambria"/>
        </w:rPr>
        <w:t>) на основе добровольного соглашения, на территории и в соответствии с действующим законодательством Республики Казахстан.</w:t>
      </w:r>
    </w:p>
    <w:p w14:paraId="409854AD" w14:textId="77777777" w:rsidR="00BB5062" w:rsidRPr="00F4787A" w:rsidRDefault="00BB5062" w:rsidP="00E56B5D">
      <w:pPr>
        <w:ind w:firstLine="709"/>
        <w:jc w:val="both"/>
        <w:rPr>
          <w:rStyle w:val="s0"/>
          <w:rFonts w:ascii="Cambria" w:hAnsi="Cambria"/>
        </w:rPr>
      </w:pPr>
      <w:r w:rsidRPr="00F4787A">
        <w:rPr>
          <w:rStyle w:val="s0"/>
          <w:rFonts w:ascii="Cambria" w:hAnsi="Cambria"/>
        </w:rPr>
        <w:t>1.2. Участники обязуются нести расходы по организации Товарищества соразмерно количеству причитающихся долей в уставном капитале Товарищества.</w:t>
      </w:r>
    </w:p>
    <w:p w14:paraId="660B563B" w14:textId="1F3AF6CF" w:rsidR="007B6C40" w:rsidRPr="00F4787A" w:rsidRDefault="007B6C40" w:rsidP="00E56B5D">
      <w:pPr>
        <w:ind w:firstLine="709"/>
        <w:jc w:val="both"/>
        <w:rPr>
          <w:rFonts w:ascii="Cambria" w:hAnsi="Cambria"/>
        </w:rPr>
      </w:pPr>
      <w:r w:rsidRPr="00F4787A">
        <w:rPr>
          <w:rStyle w:val="s0"/>
          <w:rFonts w:ascii="Cambria" w:hAnsi="Cambria"/>
        </w:rPr>
        <w:t>1.3. Лицо, уполномоченное представлять интересы учреждаемого Товарищества в процессе его создания и регистрации, определяется Общим собранием учредителей</w:t>
      </w:r>
      <w:r w:rsidR="00567404" w:rsidRPr="00F4787A">
        <w:rPr>
          <w:rStyle w:val="s0"/>
          <w:rFonts w:ascii="Cambria" w:hAnsi="Cambria"/>
        </w:rPr>
        <w:t xml:space="preserve"> Товарищества</w:t>
      </w:r>
      <w:r w:rsidRPr="00F4787A">
        <w:rPr>
          <w:rStyle w:val="s0"/>
          <w:rFonts w:ascii="Cambria" w:hAnsi="Cambria"/>
        </w:rPr>
        <w:t>.</w:t>
      </w:r>
    </w:p>
    <w:p w14:paraId="2EF53FC0" w14:textId="77777777" w:rsidR="00BB5062" w:rsidRPr="00F4787A" w:rsidRDefault="00BB5062" w:rsidP="00E56B5D">
      <w:pPr>
        <w:ind w:firstLine="400"/>
        <w:jc w:val="both"/>
        <w:rPr>
          <w:rFonts w:ascii="Cambria" w:hAnsi="Cambria"/>
        </w:rPr>
      </w:pPr>
      <w:r w:rsidRPr="00F4787A">
        <w:rPr>
          <w:rStyle w:val="s0"/>
          <w:rFonts w:ascii="Cambria" w:hAnsi="Cambria"/>
        </w:rPr>
        <w:t> </w:t>
      </w:r>
    </w:p>
    <w:p w14:paraId="5E416B2D" w14:textId="77777777" w:rsidR="007B6C40" w:rsidRPr="00F4787A" w:rsidRDefault="00BB5062" w:rsidP="00E56B5D">
      <w:pPr>
        <w:jc w:val="center"/>
        <w:rPr>
          <w:rStyle w:val="s1"/>
          <w:rFonts w:ascii="Cambria" w:hAnsi="Cambria"/>
        </w:rPr>
      </w:pPr>
      <w:r w:rsidRPr="00F4787A">
        <w:rPr>
          <w:rStyle w:val="s1"/>
          <w:rFonts w:ascii="Cambria" w:hAnsi="Cambria"/>
        </w:rPr>
        <w:t xml:space="preserve">2. Наименование, местонахождение и </w:t>
      </w:r>
    </w:p>
    <w:p w14:paraId="11B7BD07" w14:textId="036F41F1" w:rsidR="00BB5062" w:rsidRPr="00F4787A" w:rsidRDefault="00BB5062" w:rsidP="00E56B5D">
      <w:pPr>
        <w:jc w:val="center"/>
        <w:rPr>
          <w:rFonts w:ascii="Cambria" w:hAnsi="Cambria"/>
        </w:rPr>
      </w:pPr>
      <w:r w:rsidRPr="00F4787A">
        <w:rPr>
          <w:rStyle w:val="s1"/>
          <w:rFonts w:ascii="Cambria" w:hAnsi="Cambria"/>
        </w:rPr>
        <w:t>срок действия Товарищества</w:t>
      </w:r>
    </w:p>
    <w:p w14:paraId="50DB736F" w14:textId="77777777" w:rsidR="00BB5062" w:rsidRPr="00F4787A" w:rsidRDefault="00BB5062" w:rsidP="00E56B5D">
      <w:pPr>
        <w:ind w:firstLine="709"/>
        <w:jc w:val="both"/>
        <w:rPr>
          <w:rFonts w:ascii="Cambria" w:hAnsi="Cambria"/>
        </w:rPr>
      </w:pPr>
      <w:r w:rsidRPr="00F4787A">
        <w:rPr>
          <w:rStyle w:val="s0"/>
          <w:rFonts w:ascii="Cambria" w:hAnsi="Cambria"/>
        </w:rPr>
        <w:t>2.1. Наименование Товарищества:</w:t>
      </w:r>
    </w:p>
    <w:p w14:paraId="0DE84484" w14:textId="77777777" w:rsidR="00BB5062" w:rsidRPr="00F4787A" w:rsidRDefault="00BB5062" w:rsidP="00E56B5D">
      <w:pPr>
        <w:ind w:firstLine="709"/>
        <w:jc w:val="both"/>
        <w:rPr>
          <w:rFonts w:ascii="Cambria" w:hAnsi="Cambria"/>
        </w:rPr>
      </w:pPr>
      <w:r w:rsidRPr="00F4787A">
        <w:rPr>
          <w:rStyle w:val="s0"/>
          <w:rFonts w:ascii="Cambria" w:hAnsi="Cambria"/>
        </w:rPr>
        <w:t>На государственном языке:</w:t>
      </w:r>
    </w:p>
    <w:p w14:paraId="2299319B" w14:textId="4590E046" w:rsidR="00BB5062" w:rsidRPr="00F4787A" w:rsidRDefault="00BB5062" w:rsidP="00E56B5D">
      <w:pPr>
        <w:ind w:firstLine="709"/>
        <w:jc w:val="both"/>
        <w:rPr>
          <w:rFonts w:ascii="Cambria" w:hAnsi="Cambria"/>
        </w:rPr>
      </w:pPr>
      <w:r w:rsidRPr="00F4787A">
        <w:rPr>
          <w:rStyle w:val="s0"/>
          <w:rFonts w:ascii="Cambria" w:hAnsi="Cambria"/>
        </w:rPr>
        <w:t>Полное: «</w:t>
      </w:r>
      <w:r w:rsidR="007B6C40" w:rsidRPr="00F4787A">
        <w:rPr>
          <w:rStyle w:val="s0"/>
          <w:rFonts w:ascii="Cambria" w:hAnsi="Cambria"/>
          <w:b/>
          <w:bCs/>
          <w:highlight w:val="yellow"/>
        </w:rPr>
        <w:t>________________</w:t>
      </w:r>
      <w:r w:rsidRPr="00F4787A">
        <w:rPr>
          <w:rStyle w:val="s0"/>
          <w:rFonts w:ascii="Cambria" w:hAnsi="Cambria"/>
        </w:rPr>
        <w:t xml:space="preserve">» </w:t>
      </w:r>
      <w:proofErr w:type="spellStart"/>
      <w:r w:rsidRPr="00F4787A">
        <w:rPr>
          <w:rStyle w:val="s0"/>
          <w:rFonts w:ascii="Cambria" w:hAnsi="Cambria"/>
        </w:rPr>
        <w:t>Жауапкершiлiгi</w:t>
      </w:r>
      <w:proofErr w:type="spellEnd"/>
      <w:r w:rsidRPr="00F4787A">
        <w:rPr>
          <w:rStyle w:val="s0"/>
          <w:rFonts w:ascii="Cambria" w:hAnsi="Cambria"/>
        </w:rPr>
        <w:t xml:space="preserve"> </w:t>
      </w:r>
      <w:proofErr w:type="spellStart"/>
      <w:r w:rsidRPr="00F4787A">
        <w:rPr>
          <w:rStyle w:val="s0"/>
          <w:rFonts w:ascii="Cambria" w:hAnsi="Cambria"/>
        </w:rPr>
        <w:t>шектеулi</w:t>
      </w:r>
      <w:proofErr w:type="spellEnd"/>
      <w:r w:rsidRPr="00F4787A">
        <w:rPr>
          <w:rStyle w:val="s0"/>
          <w:rFonts w:ascii="Cambria" w:hAnsi="Cambria"/>
        </w:rPr>
        <w:t xml:space="preserve"> </w:t>
      </w:r>
      <w:proofErr w:type="spellStart"/>
      <w:r w:rsidRPr="00F4787A">
        <w:rPr>
          <w:rStyle w:val="s0"/>
          <w:rFonts w:ascii="Cambria" w:hAnsi="Cambria"/>
        </w:rPr>
        <w:t>серiктестiк</w:t>
      </w:r>
      <w:proofErr w:type="spellEnd"/>
      <w:r w:rsidRPr="00F4787A">
        <w:rPr>
          <w:rStyle w:val="s0"/>
          <w:rFonts w:ascii="Cambria" w:hAnsi="Cambria"/>
        </w:rPr>
        <w:t>.</w:t>
      </w:r>
    </w:p>
    <w:p w14:paraId="6A10BCE1" w14:textId="13197318" w:rsidR="00BB5062" w:rsidRPr="00F4787A" w:rsidRDefault="00BB5062" w:rsidP="00E56B5D">
      <w:pPr>
        <w:ind w:firstLine="709"/>
        <w:jc w:val="both"/>
        <w:rPr>
          <w:rFonts w:ascii="Cambria" w:hAnsi="Cambria"/>
        </w:rPr>
      </w:pPr>
      <w:r w:rsidRPr="00F4787A">
        <w:rPr>
          <w:rStyle w:val="s0"/>
          <w:rFonts w:ascii="Cambria" w:hAnsi="Cambria"/>
        </w:rPr>
        <w:t>Краткое: «</w:t>
      </w:r>
      <w:r w:rsidR="007B6C40" w:rsidRPr="00F4787A">
        <w:rPr>
          <w:rStyle w:val="s0"/>
          <w:rFonts w:ascii="Cambria" w:hAnsi="Cambria"/>
          <w:b/>
          <w:bCs/>
          <w:highlight w:val="yellow"/>
        </w:rPr>
        <w:t>________________</w:t>
      </w:r>
      <w:r w:rsidRPr="00F4787A">
        <w:rPr>
          <w:rStyle w:val="s0"/>
          <w:rFonts w:ascii="Cambria" w:hAnsi="Cambria"/>
        </w:rPr>
        <w:t>» ЖШС.</w:t>
      </w:r>
    </w:p>
    <w:p w14:paraId="1F2AFF13" w14:textId="77777777" w:rsidR="00BB5062" w:rsidRPr="00F4787A" w:rsidRDefault="00BB5062" w:rsidP="00E56B5D">
      <w:pPr>
        <w:ind w:firstLine="709"/>
        <w:jc w:val="both"/>
        <w:rPr>
          <w:rFonts w:ascii="Cambria" w:hAnsi="Cambria"/>
        </w:rPr>
      </w:pPr>
      <w:r w:rsidRPr="00F4787A">
        <w:rPr>
          <w:rStyle w:val="s0"/>
          <w:rFonts w:ascii="Cambria" w:hAnsi="Cambria"/>
        </w:rPr>
        <w:t>На русском языке:</w:t>
      </w:r>
    </w:p>
    <w:p w14:paraId="4F882EA1" w14:textId="626B5A7E" w:rsidR="00BB5062" w:rsidRPr="00F4787A" w:rsidRDefault="00BB5062" w:rsidP="00E56B5D">
      <w:pPr>
        <w:ind w:firstLine="709"/>
        <w:jc w:val="both"/>
        <w:rPr>
          <w:rFonts w:ascii="Cambria" w:hAnsi="Cambria"/>
        </w:rPr>
      </w:pPr>
      <w:r w:rsidRPr="00F4787A">
        <w:rPr>
          <w:rStyle w:val="s0"/>
          <w:rFonts w:ascii="Cambria" w:hAnsi="Cambria"/>
        </w:rPr>
        <w:t>Полное: Товарищество с ограниченной ответственностью «</w:t>
      </w:r>
      <w:r w:rsidR="007B6C40" w:rsidRPr="00F4787A">
        <w:rPr>
          <w:rStyle w:val="s0"/>
          <w:rFonts w:ascii="Cambria" w:hAnsi="Cambria"/>
          <w:b/>
          <w:bCs/>
          <w:highlight w:val="yellow"/>
        </w:rPr>
        <w:t>_________________</w:t>
      </w:r>
      <w:r w:rsidRPr="00F4787A">
        <w:rPr>
          <w:rStyle w:val="s0"/>
          <w:rFonts w:ascii="Cambria" w:hAnsi="Cambria"/>
        </w:rPr>
        <w:t>».</w:t>
      </w:r>
    </w:p>
    <w:p w14:paraId="3671AF34" w14:textId="034DA820" w:rsidR="00BB5062" w:rsidRPr="00F4787A" w:rsidRDefault="00BB5062" w:rsidP="00E56B5D">
      <w:pPr>
        <w:ind w:firstLine="709"/>
        <w:jc w:val="both"/>
        <w:rPr>
          <w:rFonts w:ascii="Cambria" w:hAnsi="Cambria"/>
        </w:rPr>
      </w:pPr>
      <w:r w:rsidRPr="00F4787A">
        <w:rPr>
          <w:rStyle w:val="s0"/>
          <w:rFonts w:ascii="Cambria" w:hAnsi="Cambria"/>
        </w:rPr>
        <w:t>Краткое: ТОО «</w:t>
      </w:r>
      <w:r w:rsidR="007B6C40" w:rsidRPr="00F4787A">
        <w:rPr>
          <w:rStyle w:val="s0"/>
          <w:rFonts w:ascii="Cambria" w:hAnsi="Cambria"/>
          <w:b/>
          <w:bCs/>
          <w:highlight w:val="yellow"/>
        </w:rPr>
        <w:t>_________________</w:t>
      </w:r>
      <w:r w:rsidRPr="00F4787A">
        <w:rPr>
          <w:rStyle w:val="s0"/>
          <w:rFonts w:ascii="Cambria" w:hAnsi="Cambria"/>
        </w:rPr>
        <w:t>».</w:t>
      </w:r>
    </w:p>
    <w:p w14:paraId="425B3A21" w14:textId="799FA993" w:rsidR="00BB5062" w:rsidRPr="00F4787A" w:rsidRDefault="00BB5062" w:rsidP="00E56B5D">
      <w:pPr>
        <w:ind w:firstLine="709"/>
        <w:jc w:val="both"/>
        <w:rPr>
          <w:rFonts w:ascii="Cambria" w:hAnsi="Cambria"/>
        </w:rPr>
      </w:pPr>
      <w:r w:rsidRPr="00F4787A">
        <w:rPr>
          <w:rStyle w:val="s0"/>
          <w:rFonts w:ascii="Cambria" w:hAnsi="Cambria"/>
        </w:rPr>
        <w:t xml:space="preserve">2.2. Место нахождения Товарищества: </w:t>
      </w:r>
      <w:r w:rsidR="007B6C40" w:rsidRPr="00F4787A">
        <w:rPr>
          <w:rStyle w:val="s0"/>
          <w:rFonts w:ascii="Cambria" w:hAnsi="Cambria"/>
          <w:b/>
          <w:bCs/>
          <w:highlight w:val="yellow"/>
        </w:rPr>
        <w:t>________________________________</w:t>
      </w:r>
      <w:r w:rsidRPr="00F4787A">
        <w:rPr>
          <w:rStyle w:val="s0"/>
          <w:rFonts w:ascii="Cambria" w:hAnsi="Cambria"/>
        </w:rPr>
        <w:t>.</w:t>
      </w:r>
    </w:p>
    <w:p w14:paraId="40D1CE78" w14:textId="77777777" w:rsidR="00BB5062" w:rsidRPr="00F4787A" w:rsidRDefault="00BB5062" w:rsidP="00E56B5D">
      <w:pPr>
        <w:ind w:firstLine="709"/>
        <w:jc w:val="both"/>
        <w:rPr>
          <w:rStyle w:val="s0"/>
          <w:rFonts w:ascii="Cambria" w:hAnsi="Cambria"/>
        </w:rPr>
      </w:pPr>
      <w:r w:rsidRPr="00F4787A">
        <w:rPr>
          <w:rStyle w:val="s0"/>
          <w:rFonts w:ascii="Cambria" w:hAnsi="Cambria"/>
        </w:rPr>
        <w:t>2.3. Срок деятельности Товарищества не ограничен.</w:t>
      </w:r>
    </w:p>
    <w:p w14:paraId="022A70BF" w14:textId="4F61C075" w:rsidR="00BB5062" w:rsidRPr="00F4787A" w:rsidRDefault="00BB5062" w:rsidP="00E56B5D">
      <w:pPr>
        <w:jc w:val="both"/>
        <w:rPr>
          <w:rFonts w:ascii="Cambria" w:hAnsi="Cambria"/>
        </w:rPr>
      </w:pPr>
    </w:p>
    <w:p w14:paraId="319E3E23" w14:textId="01346387" w:rsidR="00BB5062" w:rsidRPr="00F4787A" w:rsidRDefault="00BB5062" w:rsidP="00E56B5D">
      <w:pPr>
        <w:jc w:val="center"/>
        <w:rPr>
          <w:rFonts w:ascii="Cambria" w:hAnsi="Cambria"/>
        </w:rPr>
      </w:pPr>
      <w:r w:rsidRPr="00F4787A">
        <w:rPr>
          <w:rStyle w:val="s1"/>
          <w:rFonts w:ascii="Cambria" w:hAnsi="Cambria"/>
        </w:rPr>
        <w:t>3. Юридический статус Товарищества</w:t>
      </w:r>
    </w:p>
    <w:p w14:paraId="33C028F3" w14:textId="60A7A46F" w:rsidR="00D41C2C" w:rsidRPr="00F4787A" w:rsidRDefault="007B6C40" w:rsidP="00E56B5D">
      <w:pPr>
        <w:snapToGrid w:val="0"/>
        <w:ind w:firstLine="680"/>
        <w:jc w:val="both"/>
        <w:rPr>
          <w:rFonts w:ascii="Cambria" w:eastAsia="SimSun" w:hAnsi="Cambria"/>
          <w:color w:val="auto"/>
        </w:rPr>
      </w:pPr>
      <w:r w:rsidRPr="00F4787A">
        <w:rPr>
          <w:rFonts w:ascii="Cambria" w:eastAsia="SimSun" w:hAnsi="Cambria"/>
          <w:noProof/>
          <w:color w:val="auto"/>
        </w:rPr>
        <w:t>3.1.</w:t>
      </w:r>
      <w:r w:rsidR="00D42921" w:rsidRPr="00F4787A">
        <w:rPr>
          <w:rFonts w:ascii="Cambria" w:eastAsia="SimSun" w:hAnsi="Cambria"/>
          <w:color w:val="auto"/>
        </w:rPr>
        <w:t xml:space="preserve"> </w:t>
      </w:r>
      <w:r w:rsidRPr="00F4787A">
        <w:rPr>
          <w:rFonts w:ascii="Cambria" w:eastAsia="SimSun" w:hAnsi="Cambria"/>
        </w:rPr>
        <w:t xml:space="preserve">Товарищество является юридическим лицом и осуществляет свою деятельность на основании действующего законодательства Республики Казахстан, Устава и настоящего </w:t>
      </w:r>
      <w:r w:rsidR="00567404" w:rsidRPr="00F4787A">
        <w:rPr>
          <w:rFonts w:ascii="Cambria" w:eastAsia="SimSun" w:hAnsi="Cambria"/>
        </w:rPr>
        <w:t>Договора</w:t>
      </w:r>
      <w:r w:rsidRPr="00F4787A">
        <w:rPr>
          <w:rFonts w:ascii="Cambria" w:eastAsia="SimSun" w:hAnsi="Cambria"/>
        </w:rPr>
        <w:t>, и приобретает этот статус с момента государственной регистрации. Товарищество пользуется всеми правами, предусмотренными законодательством Республики Казахстан для данного вида юридических лиц.</w:t>
      </w:r>
    </w:p>
    <w:p w14:paraId="39C44E31" w14:textId="2901DAEE" w:rsidR="007B6C40" w:rsidRPr="00F4787A" w:rsidRDefault="00D41C2C" w:rsidP="00E56B5D">
      <w:pPr>
        <w:snapToGrid w:val="0"/>
        <w:ind w:firstLine="680"/>
        <w:jc w:val="both"/>
        <w:rPr>
          <w:rFonts w:ascii="Cambria" w:eastAsia="SimSun" w:hAnsi="Cambria"/>
          <w:color w:val="auto"/>
        </w:rPr>
      </w:pPr>
      <w:r w:rsidRPr="00F4787A">
        <w:rPr>
          <w:rFonts w:ascii="Cambria" w:eastAsia="SimSun" w:hAnsi="Cambria"/>
          <w:color w:val="auto"/>
        </w:rPr>
        <w:t xml:space="preserve">3.2. </w:t>
      </w:r>
      <w:r w:rsidR="007B6C40" w:rsidRPr="00F4787A">
        <w:rPr>
          <w:rFonts w:ascii="Cambria" w:eastAsia="SimSun" w:hAnsi="Cambria"/>
          <w:color w:val="auto"/>
        </w:rPr>
        <w:t xml:space="preserve">Для достижения установленных целей своей деятельности Товарищество имеет право от своего имени совершать сделки, заключать договоры (контракты), приобретать личные имущественные и неимущественные права, исполнять обязанности, быть истцом и ответчиком в суде, арбитраже. </w:t>
      </w:r>
    </w:p>
    <w:p w14:paraId="3AF88910" w14:textId="592FA991" w:rsidR="007B6C40" w:rsidRPr="00F4787A" w:rsidRDefault="007B6C40" w:rsidP="00E56B5D">
      <w:pPr>
        <w:snapToGrid w:val="0"/>
        <w:ind w:firstLine="680"/>
        <w:jc w:val="both"/>
        <w:rPr>
          <w:rFonts w:ascii="Cambria" w:eastAsia="SimSun" w:hAnsi="Cambria"/>
          <w:noProof/>
          <w:color w:val="auto"/>
        </w:rPr>
      </w:pPr>
      <w:r w:rsidRPr="00F4787A">
        <w:rPr>
          <w:rFonts w:ascii="Cambria" w:eastAsia="SimSun" w:hAnsi="Cambria"/>
          <w:noProof/>
          <w:color w:val="auto"/>
        </w:rPr>
        <w:lastRenderedPageBreak/>
        <w:t>3.3.</w:t>
      </w:r>
      <w:r w:rsidR="00D42921" w:rsidRPr="00F4787A">
        <w:rPr>
          <w:rFonts w:ascii="Cambria" w:eastAsia="SimSun" w:hAnsi="Cambria"/>
          <w:noProof/>
          <w:color w:val="auto"/>
        </w:rPr>
        <w:t xml:space="preserve"> </w:t>
      </w:r>
      <w:r w:rsidRPr="00F4787A">
        <w:rPr>
          <w:rFonts w:ascii="Cambria" w:eastAsia="SimSun" w:hAnsi="Cambria"/>
          <w:color w:val="auto"/>
        </w:rPr>
        <w:t>Товарищество имеет самостоятельный баланс, вправе открывать расчетные, текущие и иные счета, включая валютные в банках Республики Казахстан, а также за ее пределами.</w:t>
      </w:r>
    </w:p>
    <w:p w14:paraId="6BAF0DCA" w14:textId="66F881B1" w:rsidR="007B6C40" w:rsidRPr="00F4787A" w:rsidRDefault="007B6C40" w:rsidP="00E56B5D">
      <w:pPr>
        <w:snapToGrid w:val="0"/>
        <w:ind w:firstLine="680"/>
        <w:jc w:val="both"/>
        <w:rPr>
          <w:rFonts w:ascii="Cambria" w:eastAsia="SimSun" w:hAnsi="Cambria"/>
          <w:color w:val="auto"/>
        </w:rPr>
      </w:pPr>
      <w:r w:rsidRPr="00F4787A">
        <w:rPr>
          <w:rFonts w:ascii="Cambria" w:eastAsia="SimSun" w:hAnsi="Cambria"/>
          <w:color w:val="auto"/>
        </w:rPr>
        <w:t>3.4</w:t>
      </w:r>
      <w:r w:rsidR="00D42921" w:rsidRPr="00F4787A">
        <w:rPr>
          <w:rFonts w:ascii="Cambria" w:eastAsia="SimSun" w:hAnsi="Cambria"/>
          <w:color w:val="auto"/>
        </w:rPr>
        <w:t xml:space="preserve"> </w:t>
      </w:r>
      <w:r w:rsidRPr="00F4787A">
        <w:rPr>
          <w:rFonts w:ascii="Cambria" w:eastAsia="SimSun" w:hAnsi="Cambria"/>
          <w:color w:val="auto"/>
        </w:rPr>
        <w:t xml:space="preserve">Товарищество отвечает по обязательствам всем принадлежащим ему имуществом. Участники несут ответственность по обязательствам Товарищества только в пределах своего вклада в Уставный капитал. </w:t>
      </w:r>
    </w:p>
    <w:p w14:paraId="58AE58AE" w14:textId="77777777" w:rsidR="00BB5062" w:rsidRPr="00F4787A" w:rsidRDefault="00BB5062" w:rsidP="00E56B5D">
      <w:pPr>
        <w:ind w:firstLine="680"/>
        <w:jc w:val="both"/>
        <w:rPr>
          <w:rFonts w:ascii="Cambria" w:hAnsi="Cambria"/>
        </w:rPr>
      </w:pPr>
      <w:r w:rsidRPr="00F4787A">
        <w:rPr>
          <w:rStyle w:val="s0"/>
          <w:rFonts w:ascii="Cambria" w:hAnsi="Cambria"/>
        </w:rPr>
        <w:t> </w:t>
      </w:r>
    </w:p>
    <w:p w14:paraId="41108051" w14:textId="270BCA33" w:rsidR="00BB5062" w:rsidRPr="00F4787A" w:rsidRDefault="00BB5062" w:rsidP="00E56B5D">
      <w:pPr>
        <w:jc w:val="center"/>
        <w:rPr>
          <w:rFonts w:ascii="Cambria" w:hAnsi="Cambria"/>
        </w:rPr>
      </w:pPr>
      <w:r w:rsidRPr="00F4787A">
        <w:rPr>
          <w:rStyle w:val="s1"/>
          <w:rFonts w:ascii="Cambria" w:hAnsi="Cambria"/>
        </w:rPr>
        <w:t>4. Цель и виды деятельности Товарищества ​</w:t>
      </w:r>
    </w:p>
    <w:p w14:paraId="31176943" w14:textId="77777777" w:rsidR="00BB5062" w:rsidRPr="00F4787A" w:rsidRDefault="00BB5062" w:rsidP="00E56B5D">
      <w:pPr>
        <w:ind w:firstLine="709"/>
        <w:jc w:val="both"/>
        <w:rPr>
          <w:rFonts w:ascii="Cambria" w:hAnsi="Cambria"/>
        </w:rPr>
      </w:pPr>
      <w:r w:rsidRPr="00F4787A">
        <w:rPr>
          <w:rStyle w:val="s0"/>
          <w:rFonts w:ascii="Cambria" w:hAnsi="Cambria"/>
        </w:rPr>
        <w:t>4.1. Основной целью деятельности Товарищества является получение дохода.</w:t>
      </w:r>
    </w:p>
    <w:p w14:paraId="6A2DEDE7" w14:textId="0B63FA4D" w:rsidR="00BB5062" w:rsidRPr="00F4787A" w:rsidRDefault="00BB5062" w:rsidP="00E56B5D">
      <w:pPr>
        <w:ind w:firstLine="709"/>
        <w:jc w:val="both"/>
        <w:rPr>
          <w:rFonts w:ascii="Cambria" w:hAnsi="Cambria"/>
        </w:rPr>
      </w:pPr>
      <w:r w:rsidRPr="00F4787A">
        <w:rPr>
          <w:rStyle w:val="s0"/>
          <w:rFonts w:ascii="Cambria" w:hAnsi="Cambria"/>
        </w:rPr>
        <w:t>4.2. Для реализации поставленной цели Товарищество осуществляет виды деятельности</w:t>
      </w:r>
      <w:r w:rsidR="007B6C40" w:rsidRPr="00F4787A">
        <w:rPr>
          <w:rStyle w:val="s0"/>
          <w:rFonts w:ascii="Cambria" w:hAnsi="Cambria"/>
        </w:rPr>
        <w:t>, определенные в Уставе Товарищества.</w:t>
      </w:r>
    </w:p>
    <w:p w14:paraId="23F427CB" w14:textId="7AAF490C" w:rsidR="00BB5062" w:rsidRPr="00F4787A" w:rsidRDefault="00BB5062" w:rsidP="00E56B5D">
      <w:pPr>
        <w:tabs>
          <w:tab w:val="left" w:pos="993"/>
          <w:tab w:val="left" w:pos="1134"/>
        </w:tabs>
        <w:ind w:firstLine="709"/>
        <w:jc w:val="both"/>
        <w:rPr>
          <w:rFonts w:ascii="Cambria" w:hAnsi="Cambria"/>
        </w:rPr>
      </w:pPr>
      <w:r w:rsidRPr="00F4787A">
        <w:rPr>
          <w:rStyle w:val="s0"/>
          <w:rFonts w:ascii="Cambria" w:hAnsi="Cambria"/>
        </w:rPr>
        <w:t>4.</w:t>
      </w:r>
      <w:r w:rsidR="007B6C40" w:rsidRPr="00F4787A">
        <w:rPr>
          <w:rStyle w:val="s0"/>
          <w:rFonts w:ascii="Cambria" w:hAnsi="Cambria"/>
        </w:rPr>
        <w:t>3</w:t>
      </w:r>
      <w:r w:rsidRPr="00F4787A">
        <w:rPr>
          <w:rStyle w:val="s0"/>
          <w:rFonts w:ascii="Cambria" w:hAnsi="Cambria"/>
        </w:rPr>
        <w:t>.</w:t>
      </w:r>
      <w:r w:rsidR="00E56B5D" w:rsidRPr="00F4787A">
        <w:rPr>
          <w:rStyle w:val="s0"/>
          <w:rFonts w:ascii="Cambria" w:hAnsi="Cambria"/>
        </w:rPr>
        <w:t xml:space="preserve"> </w:t>
      </w:r>
      <w:r w:rsidRPr="00F4787A">
        <w:rPr>
          <w:rStyle w:val="s0"/>
          <w:rFonts w:ascii="Cambria" w:hAnsi="Cambria"/>
        </w:rPr>
        <w:t>Товарищество не вправе осуществлять деятельность, запрещенную законодательством</w:t>
      </w:r>
      <w:r w:rsidR="007B6C40" w:rsidRPr="00F4787A">
        <w:rPr>
          <w:rStyle w:val="s0"/>
          <w:rFonts w:ascii="Cambria" w:hAnsi="Cambria"/>
        </w:rPr>
        <w:t xml:space="preserve"> Республики Казахстан</w:t>
      </w:r>
      <w:r w:rsidRPr="00F4787A">
        <w:rPr>
          <w:rStyle w:val="s0"/>
          <w:rFonts w:ascii="Cambria" w:hAnsi="Cambria"/>
        </w:rPr>
        <w:t>.</w:t>
      </w:r>
    </w:p>
    <w:p w14:paraId="68A74FC4" w14:textId="36C872A7" w:rsidR="00BB5062" w:rsidRPr="00F4787A" w:rsidRDefault="00BB5062" w:rsidP="00E56B5D">
      <w:pPr>
        <w:ind w:firstLine="709"/>
        <w:jc w:val="both"/>
        <w:rPr>
          <w:rFonts w:ascii="Cambria" w:hAnsi="Cambria"/>
        </w:rPr>
      </w:pPr>
      <w:r w:rsidRPr="00F4787A">
        <w:rPr>
          <w:rStyle w:val="s0"/>
          <w:rFonts w:ascii="Cambria" w:hAnsi="Cambria"/>
        </w:rPr>
        <w:t>4.</w:t>
      </w:r>
      <w:r w:rsidR="007B6C40" w:rsidRPr="00F4787A">
        <w:rPr>
          <w:rStyle w:val="s0"/>
          <w:rFonts w:ascii="Cambria" w:hAnsi="Cambria"/>
        </w:rPr>
        <w:t>4</w:t>
      </w:r>
      <w:r w:rsidRPr="00F4787A">
        <w:rPr>
          <w:rStyle w:val="s0"/>
          <w:rFonts w:ascii="Cambria" w:hAnsi="Cambria"/>
        </w:rPr>
        <w:t>. Виды деятельности, требующие наличия лицензии или иного вида разрешения, квалификационного аттестата (свидетельства), которые необходимо получить в установленном законодательством порядке, осуществляются Товариществом после получения соответствующей лицензии или иного вида разрешения, квалификационного аттестата (свидетельства).</w:t>
      </w:r>
    </w:p>
    <w:p w14:paraId="75ABF4CE" w14:textId="77777777" w:rsidR="00BB5062" w:rsidRPr="00F4787A" w:rsidRDefault="00BB5062" w:rsidP="00E56B5D">
      <w:pPr>
        <w:ind w:firstLine="400"/>
        <w:jc w:val="both"/>
        <w:rPr>
          <w:rFonts w:ascii="Cambria" w:hAnsi="Cambria"/>
        </w:rPr>
      </w:pPr>
      <w:r w:rsidRPr="00F4787A">
        <w:rPr>
          <w:rStyle w:val="s0"/>
          <w:rFonts w:ascii="Cambria" w:hAnsi="Cambria"/>
        </w:rPr>
        <w:t> </w:t>
      </w:r>
    </w:p>
    <w:p w14:paraId="60DB8489" w14:textId="1E783CBC" w:rsidR="00BB5062" w:rsidRPr="00F4787A" w:rsidRDefault="00BB5062" w:rsidP="00E56B5D">
      <w:pPr>
        <w:jc w:val="center"/>
        <w:rPr>
          <w:rFonts w:ascii="Cambria" w:hAnsi="Cambria"/>
        </w:rPr>
      </w:pPr>
      <w:r w:rsidRPr="00F4787A">
        <w:rPr>
          <w:rStyle w:val="s1"/>
          <w:rFonts w:ascii="Cambria" w:hAnsi="Cambria"/>
        </w:rPr>
        <w:t xml:space="preserve">5. Права </w:t>
      </w:r>
      <w:r w:rsidR="007B6C40" w:rsidRPr="00F4787A">
        <w:rPr>
          <w:rStyle w:val="s1"/>
          <w:rFonts w:ascii="Cambria" w:hAnsi="Cambria"/>
        </w:rPr>
        <w:t>и</w:t>
      </w:r>
      <w:r w:rsidRPr="00F4787A">
        <w:rPr>
          <w:rStyle w:val="s1"/>
          <w:rFonts w:ascii="Cambria" w:hAnsi="Cambria"/>
        </w:rPr>
        <w:t xml:space="preserve"> </w:t>
      </w:r>
      <w:r w:rsidR="007B6C40" w:rsidRPr="00F4787A">
        <w:rPr>
          <w:rStyle w:val="s1"/>
          <w:rFonts w:ascii="Cambria" w:hAnsi="Cambria"/>
        </w:rPr>
        <w:t>о</w:t>
      </w:r>
      <w:r w:rsidRPr="00F4787A">
        <w:rPr>
          <w:rStyle w:val="s1"/>
          <w:rFonts w:ascii="Cambria" w:hAnsi="Cambria"/>
        </w:rPr>
        <w:t>бязанности Участников</w:t>
      </w:r>
    </w:p>
    <w:p w14:paraId="607865CB" w14:textId="77777777" w:rsidR="00BB5062" w:rsidRPr="00F4787A" w:rsidRDefault="00BB5062" w:rsidP="00E56B5D">
      <w:pPr>
        <w:ind w:firstLine="709"/>
        <w:jc w:val="both"/>
        <w:rPr>
          <w:rFonts w:ascii="Cambria" w:hAnsi="Cambria"/>
        </w:rPr>
      </w:pPr>
      <w:r w:rsidRPr="00F4787A">
        <w:rPr>
          <w:rStyle w:val="s0"/>
          <w:rFonts w:ascii="Cambria" w:hAnsi="Cambria"/>
        </w:rPr>
        <w:t>5.1. Участники имеют право:</w:t>
      </w:r>
    </w:p>
    <w:p w14:paraId="05E5F76A" w14:textId="77777777" w:rsidR="00BB5062" w:rsidRPr="00F4787A" w:rsidRDefault="00BB5062" w:rsidP="00E56B5D">
      <w:pPr>
        <w:ind w:firstLine="709"/>
        <w:jc w:val="both"/>
        <w:rPr>
          <w:rFonts w:ascii="Cambria" w:hAnsi="Cambria"/>
        </w:rPr>
      </w:pPr>
      <w:r w:rsidRPr="00F4787A">
        <w:rPr>
          <w:rStyle w:val="s0"/>
          <w:rFonts w:ascii="Cambria" w:hAnsi="Cambria"/>
        </w:rPr>
        <w:t>5.1.1. участвовать в управлении делами Товарищества в порядке, предусмотренном Уставом и законодательством;</w:t>
      </w:r>
    </w:p>
    <w:p w14:paraId="625148BD" w14:textId="77777777" w:rsidR="00BB5062" w:rsidRPr="00F4787A" w:rsidRDefault="00BB5062" w:rsidP="00E56B5D">
      <w:pPr>
        <w:ind w:firstLine="709"/>
        <w:jc w:val="both"/>
        <w:rPr>
          <w:rFonts w:ascii="Cambria" w:hAnsi="Cambria"/>
        </w:rPr>
      </w:pPr>
      <w:r w:rsidRPr="00F4787A">
        <w:rPr>
          <w:rStyle w:val="s0"/>
          <w:rFonts w:ascii="Cambria" w:hAnsi="Cambria"/>
        </w:rPr>
        <w:t>5.1.2. получать информацию о деятельности Товарищества, в том числе знакомиться с бухгалтерской и иной документацией Товарищества, а также информацией, носящей конфиденциальный характер, в порядке, предусмотренном Уставом;</w:t>
      </w:r>
    </w:p>
    <w:p w14:paraId="63607371" w14:textId="77777777" w:rsidR="00BB5062" w:rsidRPr="00F4787A" w:rsidRDefault="00BB5062" w:rsidP="00E56B5D">
      <w:pPr>
        <w:ind w:firstLine="709"/>
        <w:jc w:val="both"/>
        <w:rPr>
          <w:rFonts w:ascii="Cambria" w:hAnsi="Cambria"/>
        </w:rPr>
      </w:pPr>
      <w:r w:rsidRPr="00F4787A">
        <w:rPr>
          <w:rStyle w:val="s0"/>
          <w:rFonts w:ascii="Cambria" w:hAnsi="Cambria"/>
        </w:rPr>
        <w:t>5.1.3. получать доход от деятельности Товарищества, в соответствии с Уставом, решениями Общего собрания участников и законодательством;</w:t>
      </w:r>
    </w:p>
    <w:p w14:paraId="0639AEC4" w14:textId="77777777" w:rsidR="00BB5062" w:rsidRPr="00F4787A" w:rsidRDefault="00BB5062" w:rsidP="00E56B5D">
      <w:pPr>
        <w:ind w:firstLine="709"/>
        <w:jc w:val="both"/>
        <w:rPr>
          <w:rFonts w:ascii="Cambria" w:hAnsi="Cambria"/>
        </w:rPr>
      </w:pPr>
      <w:r w:rsidRPr="00F4787A">
        <w:rPr>
          <w:rStyle w:val="s0"/>
          <w:rFonts w:ascii="Cambria" w:hAnsi="Cambria"/>
        </w:rPr>
        <w:t>5.1.4. получать в случае ликвидации Товарищества стоимость части имущества, оставшегося после расчетов с кредиторами, или, по соглашению всех Участников часть этого имущества в натуре;</w:t>
      </w:r>
    </w:p>
    <w:p w14:paraId="6DF23A37" w14:textId="77777777" w:rsidR="00BB5062" w:rsidRPr="00F4787A" w:rsidRDefault="00BB5062" w:rsidP="00E56B5D">
      <w:pPr>
        <w:ind w:firstLine="709"/>
        <w:jc w:val="both"/>
        <w:rPr>
          <w:rFonts w:ascii="Cambria" w:hAnsi="Cambria"/>
        </w:rPr>
      </w:pPr>
      <w:r w:rsidRPr="00F4787A">
        <w:rPr>
          <w:rStyle w:val="s0"/>
          <w:rFonts w:ascii="Cambria" w:hAnsi="Cambria"/>
        </w:rPr>
        <w:t>5.1.5. оспаривать в судебном порядке решения органов Товарищества, нарушающие его права, предусмотренные Уставом и законодательством;</w:t>
      </w:r>
    </w:p>
    <w:p w14:paraId="00B045D9" w14:textId="77777777" w:rsidR="00BB5062" w:rsidRPr="00F4787A" w:rsidRDefault="00BB5062" w:rsidP="00E56B5D">
      <w:pPr>
        <w:ind w:firstLine="709"/>
        <w:jc w:val="both"/>
        <w:rPr>
          <w:rFonts w:ascii="Cambria" w:hAnsi="Cambria"/>
        </w:rPr>
      </w:pPr>
      <w:r w:rsidRPr="00F4787A">
        <w:rPr>
          <w:rStyle w:val="s0"/>
          <w:rFonts w:ascii="Cambria" w:hAnsi="Cambria"/>
        </w:rPr>
        <w:t>5.1.6. Участники могут иметь другие права, предусмотренные Уставом и законодательством.</w:t>
      </w:r>
    </w:p>
    <w:p w14:paraId="05743EAC" w14:textId="77777777" w:rsidR="00BB5062" w:rsidRPr="00F4787A" w:rsidRDefault="00BB5062" w:rsidP="00E56B5D">
      <w:pPr>
        <w:ind w:firstLine="709"/>
        <w:jc w:val="both"/>
        <w:rPr>
          <w:rFonts w:ascii="Cambria" w:hAnsi="Cambria"/>
        </w:rPr>
      </w:pPr>
      <w:r w:rsidRPr="00F4787A">
        <w:rPr>
          <w:rStyle w:val="s0"/>
          <w:rFonts w:ascii="Cambria" w:hAnsi="Cambria"/>
        </w:rPr>
        <w:t>5.2. Участник вправе прекратить участие в Товариществе путем отчуждения своей доли в порядке, предусмотренном законодательством и Уставом. При этом Участники пришли к соглашению, что любой Участник имеет право на отчуждение своей доли третьим лицам с соблюдением преимущественного права покупки других Участников Товарищества.</w:t>
      </w:r>
    </w:p>
    <w:p w14:paraId="5794FFBC" w14:textId="77777777" w:rsidR="00BB5062" w:rsidRPr="00F4787A" w:rsidRDefault="00BB5062" w:rsidP="00E56B5D">
      <w:pPr>
        <w:ind w:firstLine="709"/>
        <w:jc w:val="both"/>
        <w:rPr>
          <w:rFonts w:ascii="Cambria" w:hAnsi="Cambria"/>
        </w:rPr>
      </w:pPr>
      <w:r w:rsidRPr="00F4787A">
        <w:rPr>
          <w:rStyle w:val="s0"/>
          <w:rFonts w:ascii="Cambria" w:hAnsi="Cambria"/>
        </w:rPr>
        <w:t>5.3. Участники обязаны:</w:t>
      </w:r>
    </w:p>
    <w:p w14:paraId="0A23BDED" w14:textId="77777777" w:rsidR="00BB5062" w:rsidRPr="00F4787A" w:rsidRDefault="00BB5062" w:rsidP="00E56B5D">
      <w:pPr>
        <w:ind w:firstLine="709"/>
        <w:jc w:val="both"/>
        <w:rPr>
          <w:rFonts w:ascii="Cambria" w:hAnsi="Cambria"/>
        </w:rPr>
      </w:pPr>
      <w:r w:rsidRPr="00F4787A">
        <w:rPr>
          <w:rStyle w:val="s0"/>
          <w:rFonts w:ascii="Cambria" w:hAnsi="Cambria"/>
        </w:rPr>
        <w:t>5.3.1. соблюдать требования учредительных документов Товарищества;</w:t>
      </w:r>
    </w:p>
    <w:p w14:paraId="1839F388" w14:textId="77777777" w:rsidR="00BB5062" w:rsidRPr="00F4787A" w:rsidRDefault="00BB5062" w:rsidP="00E56B5D">
      <w:pPr>
        <w:ind w:firstLine="709"/>
        <w:jc w:val="both"/>
        <w:rPr>
          <w:rFonts w:ascii="Cambria" w:hAnsi="Cambria"/>
        </w:rPr>
      </w:pPr>
      <w:r w:rsidRPr="00F4787A">
        <w:rPr>
          <w:rStyle w:val="s0"/>
          <w:rFonts w:ascii="Cambria" w:hAnsi="Cambria"/>
        </w:rPr>
        <w:t>5.3.2. вносить вклады в порядке, размерах, способами и в сроки, предусмотренные учредительными документами Товарищества;</w:t>
      </w:r>
    </w:p>
    <w:p w14:paraId="0240785C" w14:textId="77777777" w:rsidR="00BB5062" w:rsidRPr="00F4787A" w:rsidRDefault="00BB5062" w:rsidP="00E56B5D">
      <w:pPr>
        <w:ind w:firstLine="709"/>
        <w:jc w:val="both"/>
        <w:rPr>
          <w:rFonts w:ascii="Cambria" w:hAnsi="Cambria"/>
        </w:rPr>
      </w:pPr>
      <w:r w:rsidRPr="00F4787A">
        <w:rPr>
          <w:rStyle w:val="s0"/>
          <w:rFonts w:ascii="Cambria" w:hAnsi="Cambria"/>
        </w:rPr>
        <w:t>5.3.3. не разглашать сведения, которые Товариществом объявлены коммерческой тайной, кроме случаев, предусмотренных законодательством;</w:t>
      </w:r>
    </w:p>
    <w:p w14:paraId="7E560DA0" w14:textId="77777777" w:rsidR="00BB5062" w:rsidRPr="00F4787A" w:rsidRDefault="00BB5062" w:rsidP="00E56B5D">
      <w:pPr>
        <w:ind w:firstLine="709"/>
        <w:jc w:val="both"/>
        <w:rPr>
          <w:rFonts w:ascii="Cambria" w:hAnsi="Cambria"/>
        </w:rPr>
      </w:pPr>
      <w:r w:rsidRPr="00F4787A">
        <w:rPr>
          <w:rStyle w:val="s0"/>
          <w:rFonts w:ascii="Cambria" w:hAnsi="Cambria"/>
        </w:rPr>
        <w:t>5.3.4. письменно извещать исполнительный орган, а также регистратора, в случае ведения реестра участников, об изменении перечня Участников Товарищества.</w:t>
      </w:r>
    </w:p>
    <w:p w14:paraId="4655B9C6" w14:textId="77777777" w:rsidR="00BB5062" w:rsidRPr="00F4787A" w:rsidRDefault="00BB5062" w:rsidP="00E56B5D">
      <w:pPr>
        <w:ind w:firstLine="709"/>
        <w:jc w:val="both"/>
        <w:rPr>
          <w:rFonts w:ascii="Cambria" w:hAnsi="Cambria"/>
        </w:rPr>
      </w:pPr>
      <w:r w:rsidRPr="00F4787A">
        <w:rPr>
          <w:rStyle w:val="s0"/>
          <w:rFonts w:ascii="Cambria" w:hAnsi="Cambria"/>
        </w:rPr>
        <w:t>5.4. Участники могут нести другие обязанности, предусмотренные Уставом и законодательством.</w:t>
      </w:r>
    </w:p>
    <w:p w14:paraId="61C4BB11" w14:textId="77777777" w:rsidR="00BB5062" w:rsidRPr="00F4787A" w:rsidRDefault="00BB5062" w:rsidP="00E56B5D">
      <w:pPr>
        <w:ind w:firstLine="400"/>
        <w:jc w:val="both"/>
        <w:rPr>
          <w:rFonts w:ascii="Cambria" w:hAnsi="Cambria"/>
        </w:rPr>
      </w:pPr>
      <w:r w:rsidRPr="00F4787A">
        <w:rPr>
          <w:rStyle w:val="s0"/>
          <w:rFonts w:ascii="Cambria" w:hAnsi="Cambria"/>
        </w:rPr>
        <w:t> </w:t>
      </w:r>
    </w:p>
    <w:p w14:paraId="42434A1D" w14:textId="0CD8B4FE" w:rsidR="00BB5062" w:rsidRPr="00F4787A" w:rsidRDefault="00BB5062" w:rsidP="00E56B5D">
      <w:pPr>
        <w:jc w:val="center"/>
        <w:rPr>
          <w:rFonts w:ascii="Cambria" w:hAnsi="Cambria"/>
        </w:rPr>
      </w:pPr>
      <w:r w:rsidRPr="00F4787A">
        <w:rPr>
          <w:rStyle w:val="s1"/>
          <w:rFonts w:ascii="Cambria" w:hAnsi="Cambria"/>
        </w:rPr>
        <w:t>6. Уставный капитал и имущество Товарищества</w:t>
      </w:r>
    </w:p>
    <w:p w14:paraId="2A7F0A43" w14:textId="4E1F636D" w:rsidR="00BB5062" w:rsidRPr="00F4787A" w:rsidRDefault="00BB5062" w:rsidP="00E56B5D">
      <w:pPr>
        <w:ind w:firstLine="709"/>
        <w:jc w:val="both"/>
        <w:rPr>
          <w:rFonts w:ascii="Cambria" w:hAnsi="Cambria"/>
        </w:rPr>
      </w:pPr>
      <w:r w:rsidRPr="00F4787A">
        <w:rPr>
          <w:rStyle w:val="s0"/>
          <w:rFonts w:ascii="Cambria" w:hAnsi="Cambria"/>
        </w:rPr>
        <w:t xml:space="preserve">6.1. Уставный капитал Товарищества на момент создания Товарищества объявляется в размере </w:t>
      </w:r>
      <w:r w:rsidR="00FF4B93" w:rsidRPr="00F4787A">
        <w:rPr>
          <w:rStyle w:val="s0"/>
          <w:rFonts w:ascii="Cambria" w:hAnsi="Cambria"/>
          <w:b/>
          <w:bCs/>
          <w:highlight w:val="yellow"/>
        </w:rPr>
        <w:t>____________________</w:t>
      </w:r>
      <w:r w:rsidRPr="00F4787A">
        <w:rPr>
          <w:rStyle w:val="s0"/>
          <w:rFonts w:ascii="Cambria" w:hAnsi="Cambria"/>
          <w:highlight w:val="yellow"/>
        </w:rPr>
        <w:t xml:space="preserve"> </w:t>
      </w:r>
      <w:r w:rsidR="00FF4B93" w:rsidRPr="00F4787A">
        <w:rPr>
          <w:rStyle w:val="s0"/>
          <w:rFonts w:ascii="Cambria" w:hAnsi="Cambria"/>
          <w:highlight w:val="yellow"/>
        </w:rPr>
        <w:t>(____________________)</w:t>
      </w:r>
      <w:r w:rsidR="00FF4B93" w:rsidRPr="00F4787A">
        <w:rPr>
          <w:rStyle w:val="s0"/>
          <w:rFonts w:ascii="Cambria" w:hAnsi="Cambria"/>
        </w:rPr>
        <w:t xml:space="preserve"> </w:t>
      </w:r>
      <w:r w:rsidRPr="00F4787A">
        <w:rPr>
          <w:rStyle w:val="s0"/>
          <w:rFonts w:ascii="Cambria" w:hAnsi="Cambria"/>
        </w:rPr>
        <w:t xml:space="preserve">тенге (далее </w:t>
      </w:r>
      <w:r w:rsidR="00FF4B93" w:rsidRPr="00F4787A">
        <w:rPr>
          <w:rStyle w:val="s0"/>
          <w:rFonts w:ascii="Cambria" w:hAnsi="Cambria"/>
        </w:rPr>
        <w:t>–</w:t>
      </w:r>
      <w:r w:rsidRPr="00F4787A">
        <w:rPr>
          <w:rStyle w:val="s0"/>
          <w:rFonts w:ascii="Cambria" w:hAnsi="Cambria"/>
        </w:rPr>
        <w:t xml:space="preserve"> </w:t>
      </w:r>
      <w:r w:rsidR="00FF4B93" w:rsidRPr="00F4787A">
        <w:rPr>
          <w:rStyle w:val="s0"/>
          <w:rFonts w:ascii="Cambria" w:hAnsi="Cambria"/>
        </w:rPr>
        <w:t>«</w:t>
      </w:r>
      <w:r w:rsidRPr="00F4787A">
        <w:rPr>
          <w:rStyle w:val="s0"/>
          <w:rFonts w:ascii="Cambria" w:hAnsi="Cambria"/>
        </w:rPr>
        <w:t>Уставный капитал</w:t>
      </w:r>
      <w:r w:rsidR="00FF4B93" w:rsidRPr="00F4787A">
        <w:rPr>
          <w:rStyle w:val="s0"/>
          <w:rFonts w:ascii="Cambria" w:hAnsi="Cambria"/>
        </w:rPr>
        <w:t>»</w:t>
      </w:r>
      <w:r w:rsidRPr="00F4787A">
        <w:rPr>
          <w:rStyle w:val="s0"/>
          <w:rFonts w:ascii="Cambria" w:hAnsi="Cambria"/>
        </w:rPr>
        <w:t>).</w:t>
      </w:r>
    </w:p>
    <w:p w14:paraId="6C3CC4E7" w14:textId="631C40E5" w:rsidR="00FF4B93" w:rsidRPr="00F4787A" w:rsidRDefault="00FF4B93" w:rsidP="00E56B5D">
      <w:pPr>
        <w:keepNext/>
        <w:keepLines/>
        <w:ind w:firstLine="709"/>
        <w:jc w:val="both"/>
        <w:rPr>
          <w:rFonts w:ascii="Cambria" w:eastAsia="SimSun" w:hAnsi="Cambria"/>
          <w:noProof/>
          <w:color w:val="auto"/>
        </w:rPr>
      </w:pPr>
      <w:r w:rsidRPr="00F4787A">
        <w:rPr>
          <w:rFonts w:ascii="Cambria" w:hAnsi="Cambria"/>
          <w:noProof/>
        </w:rPr>
        <w:t>6.2.</w:t>
      </w:r>
      <w:r w:rsidRPr="00F4787A">
        <w:rPr>
          <w:rFonts w:ascii="Cambria" w:hAnsi="Cambria"/>
          <w:noProof/>
        </w:rPr>
        <w:tab/>
        <w:t xml:space="preserve">Вклады Участников в Уставный капитал вносятся </w:t>
      </w:r>
      <w:r w:rsidRPr="00F4787A">
        <w:rPr>
          <w:rFonts w:ascii="Cambria" w:hAnsi="Cambria"/>
          <w:noProof/>
          <w:highlight w:val="yellow"/>
        </w:rPr>
        <w:t>в денежной форме.</w:t>
      </w:r>
    </w:p>
    <w:p w14:paraId="725AC335" w14:textId="70A42619" w:rsidR="00FF4B93" w:rsidRPr="00F4787A" w:rsidRDefault="00FF4B93" w:rsidP="00E56B5D">
      <w:pPr>
        <w:keepNext/>
        <w:keepLines/>
        <w:ind w:firstLine="709"/>
        <w:jc w:val="both"/>
        <w:rPr>
          <w:rFonts w:ascii="Cambria" w:hAnsi="Cambria"/>
        </w:rPr>
      </w:pPr>
      <w:r w:rsidRPr="00F4787A">
        <w:rPr>
          <w:rFonts w:ascii="Cambria" w:hAnsi="Cambria"/>
          <w:noProof/>
        </w:rPr>
        <w:t>6.3</w:t>
      </w:r>
      <w:r w:rsidRPr="00F4787A">
        <w:rPr>
          <w:rFonts w:ascii="Cambria" w:hAnsi="Cambria"/>
          <w:noProof/>
        </w:rPr>
        <w:tab/>
        <w:t>Размеры в</w:t>
      </w:r>
      <w:r w:rsidRPr="00F4787A">
        <w:rPr>
          <w:rFonts w:ascii="Cambria" w:hAnsi="Cambria"/>
        </w:rPr>
        <w:t xml:space="preserve">кладов Участников и их долей в Уставном Капитале и другом имуществе Товарищества определены следующим образом: 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88"/>
        <w:gridCol w:w="2322"/>
        <w:gridCol w:w="2554"/>
      </w:tblGrid>
      <w:tr w:rsidR="00FF4B93" w:rsidRPr="00F4787A" w14:paraId="09A35278" w14:textId="77777777" w:rsidTr="000C4D83">
        <w:trPr>
          <w:trHeight w:val="567"/>
          <w:jc w:val="center"/>
        </w:trPr>
        <w:tc>
          <w:tcPr>
            <w:tcW w:w="4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EFFBAAC" w14:textId="77777777" w:rsidR="00FF4B93" w:rsidRPr="00F4787A" w:rsidRDefault="00FF4B93" w:rsidP="00E56B5D">
            <w:pPr>
              <w:jc w:val="center"/>
              <w:rPr>
                <w:rFonts w:ascii="Cambria" w:hAnsi="Cambria"/>
              </w:rPr>
            </w:pPr>
            <w:r w:rsidRPr="00F4787A">
              <w:rPr>
                <w:rStyle w:val="s0"/>
                <w:rFonts w:ascii="Cambria" w:hAnsi="Cambria"/>
                <w:b/>
                <w:bCs/>
              </w:rPr>
              <w:t>Участник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3A91A0C" w14:textId="77777777" w:rsidR="00FF4B93" w:rsidRPr="00F4787A" w:rsidRDefault="00FF4B93" w:rsidP="00E56B5D">
            <w:pPr>
              <w:jc w:val="center"/>
              <w:rPr>
                <w:rFonts w:ascii="Cambria" w:hAnsi="Cambria"/>
              </w:rPr>
            </w:pPr>
            <w:r w:rsidRPr="00F4787A">
              <w:rPr>
                <w:rStyle w:val="s0"/>
                <w:rFonts w:ascii="Cambria" w:hAnsi="Cambria"/>
                <w:b/>
                <w:bCs/>
              </w:rPr>
              <w:t>Сумма вклада в уставный капитал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A113460" w14:textId="77777777" w:rsidR="0078306E" w:rsidRPr="00F4787A" w:rsidRDefault="00FF4B93" w:rsidP="00E56B5D">
            <w:pPr>
              <w:jc w:val="center"/>
              <w:rPr>
                <w:rStyle w:val="s0"/>
                <w:rFonts w:ascii="Cambria" w:hAnsi="Cambria"/>
                <w:b/>
                <w:bCs/>
              </w:rPr>
            </w:pPr>
            <w:r w:rsidRPr="00F4787A">
              <w:rPr>
                <w:rStyle w:val="s0"/>
                <w:rFonts w:ascii="Cambria" w:hAnsi="Cambria"/>
                <w:b/>
                <w:bCs/>
              </w:rPr>
              <w:t xml:space="preserve">Доля </w:t>
            </w:r>
          </w:p>
          <w:p w14:paraId="195915BA" w14:textId="2636DA04" w:rsidR="00FF4B93" w:rsidRPr="00F4787A" w:rsidRDefault="00FF4B93" w:rsidP="00E56B5D">
            <w:pPr>
              <w:jc w:val="center"/>
              <w:rPr>
                <w:rFonts w:ascii="Cambria" w:hAnsi="Cambria"/>
              </w:rPr>
            </w:pPr>
            <w:r w:rsidRPr="00F4787A">
              <w:rPr>
                <w:rStyle w:val="s0"/>
                <w:rFonts w:ascii="Cambria" w:hAnsi="Cambria"/>
                <w:b/>
                <w:bCs/>
              </w:rPr>
              <w:t>в уставном капитале</w:t>
            </w:r>
          </w:p>
        </w:tc>
      </w:tr>
      <w:tr w:rsidR="00FF4B93" w:rsidRPr="00F4787A" w14:paraId="5318304E" w14:textId="77777777" w:rsidTr="000C4D83">
        <w:trPr>
          <w:trHeight w:val="113"/>
          <w:jc w:val="center"/>
        </w:trPr>
        <w:tc>
          <w:tcPr>
            <w:tcW w:w="4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99F8D86" w14:textId="4B652B72" w:rsidR="00FF4B93" w:rsidRPr="00F4787A" w:rsidRDefault="00FF4B93" w:rsidP="00E56B5D">
            <w:pPr>
              <w:rPr>
                <w:rFonts w:ascii="Cambria" w:hAnsi="Cambria"/>
              </w:rPr>
            </w:pPr>
            <w:r w:rsidRPr="00F4787A">
              <w:rPr>
                <w:rStyle w:val="s0"/>
                <w:rFonts w:ascii="Cambria" w:hAnsi="Cambria"/>
              </w:rPr>
              <w:t> </w:t>
            </w:r>
            <w:r w:rsidRPr="00F4787A">
              <w:rPr>
                <w:rFonts w:ascii="Cambria" w:hAnsi="Cambria"/>
              </w:rPr>
              <w:t xml:space="preserve"> 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90535E7" w14:textId="0B6BD77C" w:rsidR="00FF4B93" w:rsidRPr="00F4787A" w:rsidRDefault="0078306E" w:rsidP="00E56B5D">
            <w:pPr>
              <w:rPr>
                <w:rFonts w:ascii="Cambria" w:hAnsi="Cambria"/>
              </w:rPr>
            </w:pPr>
            <w:r w:rsidRPr="00F4787A">
              <w:rPr>
                <w:rFonts w:ascii="Cambria" w:hAnsi="Cambria"/>
              </w:rPr>
              <w:t xml:space="preserve">   </w:t>
            </w:r>
            <w:r w:rsidR="00FF4B93" w:rsidRPr="00F4787A">
              <w:rPr>
                <w:rFonts w:ascii="Cambria" w:hAnsi="Cambria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7F1D229" w14:textId="62F0111D" w:rsidR="00FF4B93" w:rsidRPr="00F4787A" w:rsidRDefault="00FF4B93" w:rsidP="00E56B5D">
            <w:pPr>
              <w:jc w:val="center"/>
              <w:rPr>
                <w:rFonts w:ascii="Cambria" w:hAnsi="Cambria"/>
              </w:rPr>
            </w:pPr>
          </w:p>
        </w:tc>
      </w:tr>
      <w:tr w:rsidR="00FF4B93" w:rsidRPr="00F4787A" w14:paraId="611911E3" w14:textId="77777777" w:rsidTr="000C4D83">
        <w:trPr>
          <w:trHeight w:val="299"/>
          <w:jc w:val="center"/>
        </w:trPr>
        <w:tc>
          <w:tcPr>
            <w:tcW w:w="4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2021021" w14:textId="433664DF" w:rsidR="00FF4B93" w:rsidRPr="00F4787A" w:rsidRDefault="00FF4B93" w:rsidP="00E56B5D">
            <w:pPr>
              <w:rPr>
                <w:rFonts w:ascii="Cambria" w:hAnsi="Cambria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4319C22" w14:textId="18C89B07" w:rsidR="00FF4B93" w:rsidRPr="00F4787A" w:rsidRDefault="00FF4B93" w:rsidP="00E56B5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E3F652B" w14:textId="2ECD80DE" w:rsidR="00FF4B93" w:rsidRPr="00F4787A" w:rsidRDefault="00FF4B93" w:rsidP="00E56B5D">
            <w:pPr>
              <w:jc w:val="center"/>
              <w:rPr>
                <w:rFonts w:ascii="Cambria" w:hAnsi="Cambria"/>
              </w:rPr>
            </w:pPr>
          </w:p>
        </w:tc>
      </w:tr>
    </w:tbl>
    <w:p w14:paraId="56662FC8" w14:textId="0366FB31" w:rsidR="00D42921" w:rsidRPr="00F4787A" w:rsidRDefault="00BB5062" w:rsidP="00E56B5D">
      <w:pPr>
        <w:ind w:firstLine="709"/>
        <w:jc w:val="both"/>
        <w:rPr>
          <w:rStyle w:val="s0"/>
          <w:rFonts w:ascii="Cambria" w:hAnsi="Cambria"/>
        </w:rPr>
      </w:pPr>
      <w:r w:rsidRPr="00F4787A">
        <w:rPr>
          <w:rStyle w:val="s0"/>
          <w:rFonts w:ascii="Cambria" w:hAnsi="Cambria"/>
        </w:rPr>
        <w:t>6.</w:t>
      </w:r>
      <w:r w:rsidR="00FF4B93" w:rsidRPr="00F4787A">
        <w:rPr>
          <w:rStyle w:val="s0"/>
          <w:rFonts w:ascii="Cambria" w:hAnsi="Cambria"/>
        </w:rPr>
        <w:t>4</w:t>
      </w:r>
      <w:r w:rsidRPr="00F4787A">
        <w:rPr>
          <w:rStyle w:val="s0"/>
          <w:rFonts w:ascii="Cambria" w:hAnsi="Cambria"/>
        </w:rPr>
        <w:t xml:space="preserve">. </w:t>
      </w:r>
      <w:r w:rsidR="00D42921" w:rsidRPr="00F4787A">
        <w:rPr>
          <w:rStyle w:val="s0"/>
          <w:rFonts w:ascii="Cambria" w:hAnsi="Cambria"/>
        </w:rPr>
        <w:t xml:space="preserve">Вклады вносятся Участниками в срок до: </w:t>
      </w:r>
      <w:r w:rsidR="00D42921" w:rsidRPr="00F4787A">
        <w:rPr>
          <w:rStyle w:val="s0"/>
          <w:rFonts w:ascii="Cambria" w:hAnsi="Cambria"/>
          <w:highlight w:val="yellow"/>
        </w:rPr>
        <w:t>____________________________________.</w:t>
      </w:r>
    </w:p>
    <w:p w14:paraId="0423CD68" w14:textId="4E9671CB" w:rsidR="00BB5062" w:rsidRPr="00F4787A" w:rsidRDefault="00D42921" w:rsidP="00E56B5D">
      <w:pPr>
        <w:ind w:firstLine="709"/>
        <w:jc w:val="both"/>
        <w:rPr>
          <w:rFonts w:ascii="Cambria" w:hAnsi="Cambria"/>
        </w:rPr>
      </w:pPr>
      <w:r w:rsidRPr="00F4787A">
        <w:rPr>
          <w:rStyle w:val="s0"/>
          <w:rFonts w:ascii="Cambria" w:hAnsi="Cambria"/>
        </w:rPr>
        <w:t xml:space="preserve">6.5. </w:t>
      </w:r>
      <w:r w:rsidR="00BB5062" w:rsidRPr="00F4787A">
        <w:rPr>
          <w:rStyle w:val="s0"/>
          <w:rFonts w:ascii="Cambria" w:hAnsi="Cambria"/>
        </w:rPr>
        <w:t>Порядок изменения Уставного капитала, а также порядок передачи Участниками Товарищества своих долей третьим лицам определяется Договором и Уставом.</w:t>
      </w:r>
    </w:p>
    <w:p w14:paraId="475D9E85" w14:textId="7B295036" w:rsidR="00BB5062" w:rsidRPr="00F4787A" w:rsidRDefault="00BB5062" w:rsidP="00E56B5D">
      <w:pPr>
        <w:ind w:firstLine="709"/>
        <w:jc w:val="both"/>
        <w:rPr>
          <w:rFonts w:ascii="Cambria" w:hAnsi="Cambria"/>
        </w:rPr>
      </w:pPr>
      <w:r w:rsidRPr="00F4787A">
        <w:rPr>
          <w:rStyle w:val="s0"/>
          <w:rFonts w:ascii="Cambria" w:hAnsi="Cambria"/>
        </w:rPr>
        <w:t>6.</w:t>
      </w:r>
      <w:r w:rsidR="00D42921" w:rsidRPr="00F4787A">
        <w:rPr>
          <w:rStyle w:val="s0"/>
          <w:rFonts w:ascii="Cambria" w:hAnsi="Cambria"/>
        </w:rPr>
        <w:t>6</w:t>
      </w:r>
      <w:r w:rsidRPr="00F4787A">
        <w:rPr>
          <w:rStyle w:val="s0"/>
          <w:rFonts w:ascii="Cambria" w:hAnsi="Cambria"/>
        </w:rPr>
        <w:t>. Имущество Товарищества образуется за счет вкладов Участников в Уставный капитал, дополнительных взносов, доходов от хозяйственной и предпринимательской деятельности, а также за счет заемных средств и другого имущества, приобретенного или полученного Товариществом в установленном порядке.</w:t>
      </w:r>
    </w:p>
    <w:p w14:paraId="5DCC6F71" w14:textId="77777777" w:rsidR="00BB5062" w:rsidRPr="00F4787A" w:rsidRDefault="00BB5062" w:rsidP="00E56B5D">
      <w:pPr>
        <w:ind w:firstLine="400"/>
        <w:jc w:val="both"/>
        <w:rPr>
          <w:rFonts w:ascii="Cambria" w:hAnsi="Cambria"/>
        </w:rPr>
      </w:pPr>
      <w:r w:rsidRPr="00F4787A">
        <w:rPr>
          <w:rStyle w:val="s0"/>
          <w:rFonts w:ascii="Cambria" w:hAnsi="Cambria"/>
        </w:rPr>
        <w:t> </w:t>
      </w:r>
    </w:p>
    <w:p w14:paraId="45A545CF" w14:textId="1C520929" w:rsidR="00BB5062" w:rsidRPr="00F4787A" w:rsidRDefault="00BB5062" w:rsidP="00E56B5D">
      <w:pPr>
        <w:jc w:val="center"/>
        <w:rPr>
          <w:rFonts w:ascii="Cambria" w:hAnsi="Cambria"/>
        </w:rPr>
      </w:pPr>
      <w:r w:rsidRPr="00F4787A">
        <w:rPr>
          <w:rStyle w:val="s1"/>
          <w:rFonts w:ascii="Cambria" w:hAnsi="Cambria"/>
        </w:rPr>
        <w:t>7. Распределение чистого дохода Товарищества</w:t>
      </w:r>
    </w:p>
    <w:p w14:paraId="7073FA13" w14:textId="77777777" w:rsidR="00BB5062" w:rsidRPr="00F4787A" w:rsidRDefault="00BB5062" w:rsidP="00E56B5D">
      <w:pPr>
        <w:ind w:firstLine="709"/>
        <w:jc w:val="both"/>
        <w:rPr>
          <w:rFonts w:ascii="Cambria" w:hAnsi="Cambria"/>
        </w:rPr>
      </w:pPr>
      <w:r w:rsidRPr="00F4787A">
        <w:rPr>
          <w:rStyle w:val="s0"/>
          <w:rFonts w:ascii="Cambria" w:hAnsi="Cambria"/>
        </w:rPr>
        <w:t>7.1. Доход Товарищества определяется по результатам его деятельности за год на основании финансовой отчетности. Чистый доход, полученный Товариществом по результатам его деятельности за год, распределяется, в соответствии с решением Общего собрания участников.</w:t>
      </w:r>
    </w:p>
    <w:p w14:paraId="2C4DAFFA" w14:textId="77777777" w:rsidR="00BB5062" w:rsidRPr="00F4787A" w:rsidRDefault="00BB5062" w:rsidP="00E56B5D">
      <w:pPr>
        <w:ind w:firstLine="709"/>
        <w:jc w:val="both"/>
        <w:rPr>
          <w:rFonts w:ascii="Cambria" w:hAnsi="Cambria"/>
        </w:rPr>
      </w:pPr>
      <w:r w:rsidRPr="00F4787A">
        <w:rPr>
          <w:rStyle w:val="s0"/>
          <w:rFonts w:ascii="Cambria" w:hAnsi="Cambria"/>
        </w:rPr>
        <w:t>7.2. Доход Товарищества формируется из выручки от хозяйственной деятельности Товарищества после возмещения материальных и приравненных к ним затрат и расходов на оплату труда.</w:t>
      </w:r>
    </w:p>
    <w:p w14:paraId="3B64D413" w14:textId="77777777" w:rsidR="00BB5062" w:rsidRPr="00F4787A" w:rsidRDefault="00BB5062" w:rsidP="00E56B5D">
      <w:pPr>
        <w:ind w:firstLine="709"/>
        <w:jc w:val="both"/>
        <w:rPr>
          <w:rFonts w:ascii="Cambria" w:hAnsi="Cambria"/>
        </w:rPr>
      </w:pPr>
      <w:r w:rsidRPr="00F4787A">
        <w:rPr>
          <w:rStyle w:val="s0"/>
          <w:rFonts w:ascii="Cambria" w:hAnsi="Cambria"/>
        </w:rPr>
        <w:t>7.3. Часть чистого дохода, оставшегося после выделения необходимых средств на развитие производства и общие нужды Товарищества, распределяется, в соответствии с решением Общего собрания участников.</w:t>
      </w:r>
    </w:p>
    <w:p w14:paraId="2628B6F8" w14:textId="77777777" w:rsidR="00BB5062" w:rsidRPr="00F4787A" w:rsidRDefault="00BB5062" w:rsidP="00E56B5D">
      <w:pPr>
        <w:ind w:firstLine="709"/>
        <w:jc w:val="both"/>
        <w:rPr>
          <w:rFonts w:ascii="Cambria" w:hAnsi="Cambria"/>
        </w:rPr>
      </w:pPr>
      <w:r w:rsidRPr="00F4787A">
        <w:rPr>
          <w:rStyle w:val="s0"/>
          <w:rFonts w:ascii="Cambria" w:hAnsi="Cambria"/>
        </w:rPr>
        <w:t>7.4. Участники не вправе получать доход до полной оплаты всего Уставного капитала Товарищества.</w:t>
      </w:r>
    </w:p>
    <w:p w14:paraId="03000850" w14:textId="77777777" w:rsidR="00BB5062" w:rsidRPr="00F4787A" w:rsidRDefault="00BB5062" w:rsidP="00E56B5D">
      <w:pPr>
        <w:ind w:firstLine="400"/>
        <w:jc w:val="both"/>
        <w:rPr>
          <w:rFonts w:ascii="Cambria" w:hAnsi="Cambria"/>
        </w:rPr>
      </w:pPr>
      <w:r w:rsidRPr="00F4787A">
        <w:rPr>
          <w:rStyle w:val="s0"/>
          <w:rFonts w:ascii="Cambria" w:hAnsi="Cambria"/>
        </w:rPr>
        <w:t> </w:t>
      </w:r>
    </w:p>
    <w:p w14:paraId="743C2DEB" w14:textId="4650106D" w:rsidR="00BB5062" w:rsidRPr="00F4787A" w:rsidRDefault="00BB5062" w:rsidP="00E56B5D">
      <w:pPr>
        <w:jc w:val="center"/>
        <w:rPr>
          <w:rFonts w:ascii="Cambria" w:hAnsi="Cambria"/>
        </w:rPr>
      </w:pPr>
      <w:r w:rsidRPr="00F4787A">
        <w:rPr>
          <w:rStyle w:val="s1"/>
          <w:rFonts w:ascii="Cambria" w:hAnsi="Cambria"/>
        </w:rPr>
        <w:t>8. Порядок управления Товариществом</w:t>
      </w:r>
    </w:p>
    <w:p w14:paraId="43BA8EED" w14:textId="77777777" w:rsidR="00BB5062" w:rsidRPr="00F4787A" w:rsidRDefault="00BB5062" w:rsidP="00E56B5D">
      <w:pPr>
        <w:ind w:firstLine="709"/>
        <w:jc w:val="both"/>
        <w:rPr>
          <w:rFonts w:ascii="Cambria" w:hAnsi="Cambria"/>
        </w:rPr>
      </w:pPr>
      <w:r w:rsidRPr="00F4787A">
        <w:rPr>
          <w:rStyle w:val="s0"/>
          <w:rFonts w:ascii="Cambria" w:hAnsi="Cambria"/>
        </w:rPr>
        <w:t>8.1. Порядок управления Товариществом, структура органов управления, порядок создания контрольных органов, а также компетенция органов управления и контрольных органов определяются Уставом, либо в порядке, установленном Уставом.</w:t>
      </w:r>
    </w:p>
    <w:p w14:paraId="6709EBFE" w14:textId="77777777" w:rsidR="00BB5062" w:rsidRPr="00F4787A" w:rsidRDefault="00BB5062" w:rsidP="00E56B5D">
      <w:pPr>
        <w:ind w:firstLine="709"/>
        <w:jc w:val="both"/>
        <w:rPr>
          <w:rFonts w:ascii="Cambria" w:hAnsi="Cambria"/>
        </w:rPr>
      </w:pPr>
      <w:r w:rsidRPr="00F4787A">
        <w:rPr>
          <w:rStyle w:val="s0"/>
          <w:rFonts w:ascii="Cambria" w:hAnsi="Cambria"/>
        </w:rPr>
        <w:t>8.2. Участники участвуют в управлении Товариществом в порядке, определяемом Уставом и законодательством.</w:t>
      </w:r>
    </w:p>
    <w:p w14:paraId="02AF5D92" w14:textId="77777777" w:rsidR="00BB5062" w:rsidRPr="00F4787A" w:rsidRDefault="00BB5062" w:rsidP="00E56B5D">
      <w:pPr>
        <w:ind w:firstLine="400"/>
        <w:jc w:val="both"/>
        <w:rPr>
          <w:rFonts w:ascii="Cambria" w:hAnsi="Cambria"/>
        </w:rPr>
      </w:pPr>
      <w:r w:rsidRPr="00F4787A">
        <w:rPr>
          <w:rStyle w:val="s0"/>
          <w:rFonts w:ascii="Cambria" w:hAnsi="Cambria"/>
        </w:rPr>
        <w:t> </w:t>
      </w:r>
    </w:p>
    <w:p w14:paraId="112949CD" w14:textId="08130B32" w:rsidR="00BB5062" w:rsidRPr="00F4787A" w:rsidRDefault="00BB5062" w:rsidP="00E56B5D">
      <w:pPr>
        <w:jc w:val="center"/>
        <w:rPr>
          <w:rFonts w:ascii="Cambria" w:hAnsi="Cambria"/>
        </w:rPr>
      </w:pPr>
      <w:r w:rsidRPr="00F4787A">
        <w:rPr>
          <w:rStyle w:val="s1"/>
          <w:rFonts w:ascii="Cambria" w:hAnsi="Cambria"/>
        </w:rPr>
        <w:t>9. Финансово-хозяйственная деятельность</w:t>
      </w:r>
    </w:p>
    <w:p w14:paraId="7800EF86" w14:textId="77777777" w:rsidR="00BB5062" w:rsidRPr="00F4787A" w:rsidRDefault="00BB5062" w:rsidP="00E56B5D">
      <w:pPr>
        <w:ind w:firstLine="709"/>
        <w:jc w:val="both"/>
        <w:rPr>
          <w:rFonts w:ascii="Cambria" w:hAnsi="Cambria"/>
        </w:rPr>
      </w:pPr>
      <w:r w:rsidRPr="00F4787A">
        <w:rPr>
          <w:rStyle w:val="s0"/>
          <w:rFonts w:ascii="Cambria" w:hAnsi="Cambria"/>
        </w:rPr>
        <w:t>9.1. Финансово-хозяйственная деятельность Товарищества осуществляется в порядке, установленном законодательством и Уставом.</w:t>
      </w:r>
    </w:p>
    <w:p w14:paraId="158846D2" w14:textId="117ADDAB" w:rsidR="00BB5062" w:rsidRPr="00F4787A" w:rsidRDefault="00BB5062" w:rsidP="00E56B5D">
      <w:pPr>
        <w:ind w:firstLine="709"/>
        <w:jc w:val="both"/>
        <w:rPr>
          <w:rStyle w:val="s0"/>
          <w:rFonts w:ascii="Cambria" w:hAnsi="Cambria"/>
        </w:rPr>
      </w:pPr>
      <w:r w:rsidRPr="00F4787A">
        <w:rPr>
          <w:rStyle w:val="s0"/>
          <w:rFonts w:ascii="Cambria" w:hAnsi="Cambria"/>
        </w:rPr>
        <w:t>9.2. Ответственность за эффективность и законность деятельности Товарищества в пределах своей компетенции несут должностные лица, избранные (назначенные) в установленном порядке.</w:t>
      </w:r>
    </w:p>
    <w:p w14:paraId="6380331F" w14:textId="77777777" w:rsidR="00D41C2C" w:rsidRPr="00F4787A" w:rsidRDefault="00D41C2C" w:rsidP="00E56B5D">
      <w:pPr>
        <w:ind w:firstLine="709"/>
        <w:jc w:val="both"/>
        <w:rPr>
          <w:rFonts w:ascii="Cambria" w:hAnsi="Cambria"/>
        </w:rPr>
      </w:pPr>
    </w:p>
    <w:p w14:paraId="4A4137F7" w14:textId="7841FF6D" w:rsidR="00BB5062" w:rsidRPr="00F4787A" w:rsidRDefault="00BB5062" w:rsidP="00E56B5D">
      <w:pPr>
        <w:jc w:val="center"/>
        <w:rPr>
          <w:rFonts w:ascii="Cambria" w:hAnsi="Cambria"/>
        </w:rPr>
      </w:pPr>
      <w:r w:rsidRPr="00F4787A">
        <w:rPr>
          <w:rStyle w:val="s1"/>
          <w:rFonts w:ascii="Cambria" w:hAnsi="Cambria"/>
        </w:rPr>
        <w:t>10. Контроль, учет и отчетность</w:t>
      </w:r>
    </w:p>
    <w:p w14:paraId="430CD2F3" w14:textId="77777777" w:rsidR="00BB5062" w:rsidRPr="00F4787A" w:rsidRDefault="00BB5062" w:rsidP="00E56B5D">
      <w:pPr>
        <w:ind w:firstLine="709"/>
        <w:jc w:val="both"/>
        <w:rPr>
          <w:rFonts w:ascii="Cambria" w:hAnsi="Cambria"/>
        </w:rPr>
      </w:pPr>
      <w:r w:rsidRPr="00F4787A">
        <w:rPr>
          <w:rStyle w:val="s0"/>
          <w:rFonts w:ascii="Cambria" w:hAnsi="Cambria"/>
        </w:rPr>
        <w:t>10.1. Для осуществления своих прав по контролю каждый Участник имеет право на получение информации и справок по всем вопросам, связанным с деятельностью Товарищества.</w:t>
      </w:r>
    </w:p>
    <w:p w14:paraId="5E059469" w14:textId="77777777" w:rsidR="00BB5062" w:rsidRPr="00F4787A" w:rsidRDefault="00BB5062" w:rsidP="00E56B5D">
      <w:pPr>
        <w:ind w:firstLine="709"/>
        <w:jc w:val="both"/>
        <w:rPr>
          <w:rFonts w:ascii="Cambria" w:hAnsi="Cambria"/>
        </w:rPr>
      </w:pPr>
      <w:r w:rsidRPr="00F4787A">
        <w:rPr>
          <w:rStyle w:val="s0"/>
          <w:rFonts w:ascii="Cambria" w:hAnsi="Cambria"/>
        </w:rPr>
        <w:t>10.2. Формы контроля, а также учета и отчетности определяются Уставом, законодательством, а также решениями Общего собрания участников.</w:t>
      </w:r>
    </w:p>
    <w:p w14:paraId="171B5BB6" w14:textId="77777777" w:rsidR="00BB5062" w:rsidRPr="00F4787A" w:rsidRDefault="00BB5062" w:rsidP="00E56B5D">
      <w:pPr>
        <w:ind w:firstLine="400"/>
        <w:jc w:val="both"/>
        <w:rPr>
          <w:rFonts w:ascii="Cambria" w:hAnsi="Cambria"/>
        </w:rPr>
      </w:pPr>
      <w:r w:rsidRPr="00F4787A">
        <w:rPr>
          <w:rStyle w:val="s0"/>
          <w:rFonts w:ascii="Cambria" w:hAnsi="Cambria"/>
        </w:rPr>
        <w:t> </w:t>
      </w:r>
    </w:p>
    <w:p w14:paraId="2314C338" w14:textId="7D21FDFC" w:rsidR="00BB5062" w:rsidRPr="00F4787A" w:rsidRDefault="00BB5062" w:rsidP="00E56B5D">
      <w:pPr>
        <w:jc w:val="center"/>
        <w:rPr>
          <w:rFonts w:ascii="Cambria" w:hAnsi="Cambria"/>
        </w:rPr>
      </w:pPr>
      <w:r w:rsidRPr="00F4787A">
        <w:rPr>
          <w:rStyle w:val="s1"/>
          <w:rFonts w:ascii="Cambria" w:hAnsi="Cambria"/>
        </w:rPr>
        <w:t>11. Конфиденциальность</w:t>
      </w:r>
    </w:p>
    <w:p w14:paraId="6E92122F" w14:textId="77777777" w:rsidR="00BB5062" w:rsidRPr="00F4787A" w:rsidRDefault="00BB5062" w:rsidP="00E56B5D">
      <w:pPr>
        <w:ind w:firstLine="709"/>
        <w:jc w:val="both"/>
        <w:rPr>
          <w:rFonts w:ascii="Cambria" w:hAnsi="Cambria"/>
        </w:rPr>
      </w:pPr>
      <w:r w:rsidRPr="00F4787A">
        <w:rPr>
          <w:rStyle w:val="s0"/>
          <w:rFonts w:ascii="Cambria" w:hAnsi="Cambria"/>
        </w:rPr>
        <w:t>11.1. Перечень сведений, не подлежащих разглашению, определяется Общим собранием участников.</w:t>
      </w:r>
    </w:p>
    <w:p w14:paraId="74D082EB" w14:textId="77777777" w:rsidR="00BB5062" w:rsidRPr="00F4787A" w:rsidRDefault="00BB5062" w:rsidP="00E56B5D">
      <w:pPr>
        <w:ind w:firstLine="709"/>
        <w:jc w:val="both"/>
        <w:rPr>
          <w:rFonts w:ascii="Cambria" w:hAnsi="Cambria"/>
        </w:rPr>
      </w:pPr>
      <w:r w:rsidRPr="00F4787A">
        <w:rPr>
          <w:rStyle w:val="s0"/>
          <w:rFonts w:ascii="Cambria" w:hAnsi="Cambria"/>
        </w:rPr>
        <w:t>11.2. Участники обязуются не разглашать информацию, признанную конфиденциальной третьим лицам.</w:t>
      </w:r>
    </w:p>
    <w:p w14:paraId="7E3B564C" w14:textId="0DA79D4F" w:rsidR="00BB5062" w:rsidRPr="00F4787A" w:rsidRDefault="00BB5062" w:rsidP="00E56B5D">
      <w:pPr>
        <w:ind w:firstLine="709"/>
        <w:jc w:val="both"/>
        <w:rPr>
          <w:rFonts w:ascii="Cambria" w:hAnsi="Cambria"/>
        </w:rPr>
      </w:pPr>
      <w:r w:rsidRPr="00F4787A">
        <w:rPr>
          <w:rStyle w:val="s0"/>
          <w:rFonts w:ascii="Cambria" w:hAnsi="Cambria"/>
        </w:rPr>
        <w:t xml:space="preserve">11.3. Передача конфиденциальной информации третьим лицам, опубликование или иное разглашение такой информации в течение </w:t>
      </w:r>
      <w:r w:rsidR="0078306E" w:rsidRPr="00F4787A">
        <w:rPr>
          <w:rStyle w:val="s0"/>
          <w:rFonts w:ascii="Cambria" w:hAnsi="Cambria"/>
        </w:rPr>
        <w:t>5 лет</w:t>
      </w:r>
      <w:r w:rsidRPr="00F4787A">
        <w:rPr>
          <w:rStyle w:val="s0"/>
          <w:rFonts w:ascii="Cambria" w:hAnsi="Cambria"/>
        </w:rPr>
        <w:t xml:space="preserve"> после прекращения действия настоящего Договора может осуществляться лишь в порядке, установленном Общим собранием участников.</w:t>
      </w:r>
    </w:p>
    <w:p w14:paraId="456A9539" w14:textId="77777777" w:rsidR="00BB5062" w:rsidRPr="00F4787A" w:rsidRDefault="00BB5062" w:rsidP="00E56B5D">
      <w:pPr>
        <w:ind w:firstLine="400"/>
        <w:jc w:val="both"/>
        <w:rPr>
          <w:rFonts w:ascii="Cambria" w:hAnsi="Cambria"/>
        </w:rPr>
      </w:pPr>
      <w:r w:rsidRPr="00F4787A">
        <w:rPr>
          <w:rStyle w:val="s0"/>
          <w:rFonts w:ascii="Cambria" w:hAnsi="Cambria"/>
        </w:rPr>
        <w:t> </w:t>
      </w:r>
    </w:p>
    <w:p w14:paraId="7C018B6C" w14:textId="2E81FFF6" w:rsidR="00BB5062" w:rsidRPr="00F4787A" w:rsidRDefault="00BB5062" w:rsidP="00E56B5D">
      <w:pPr>
        <w:jc w:val="center"/>
        <w:rPr>
          <w:rFonts w:ascii="Cambria" w:hAnsi="Cambria"/>
        </w:rPr>
      </w:pPr>
      <w:r w:rsidRPr="00F4787A">
        <w:rPr>
          <w:rStyle w:val="s1"/>
          <w:rFonts w:ascii="Cambria" w:hAnsi="Cambria"/>
        </w:rPr>
        <w:t>12. Ответственность Участников ​</w:t>
      </w:r>
    </w:p>
    <w:p w14:paraId="624EAC7D" w14:textId="77777777" w:rsidR="00BB5062" w:rsidRPr="00F4787A" w:rsidRDefault="00BB5062" w:rsidP="00E56B5D">
      <w:pPr>
        <w:ind w:firstLine="709"/>
        <w:jc w:val="both"/>
        <w:rPr>
          <w:rFonts w:ascii="Cambria" w:hAnsi="Cambria"/>
        </w:rPr>
      </w:pPr>
      <w:r w:rsidRPr="00F4787A">
        <w:rPr>
          <w:rStyle w:val="s0"/>
          <w:rFonts w:ascii="Cambria" w:hAnsi="Cambria"/>
        </w:rPr>
        <w:t>12.1. За неисполнение и (или) ненадлежащее исполнение обязательств по Договору Участники несут ответственность, в соответствии с Договором, Уставом и законодательством.</w:t>
      </w:r>
    </w:p>
    <w:p w14:paraId="7F3C13CB" w14:textId="77777777" w:rsidR="00BB5062" w:rsidRPr="00F4787A" w:rsidRDefault="00BB5062" w:rsidP="00E56B5D">
      <w:pPr>
        <w:ind w:firstLine="709"/>
        <w:jc w:val="both"/>
        <w:rPr>
          <w:rFonts w:ascii="Cambria" w:hAnsi="Cambria"/>
        </w:rPr>
      </w:pPr>
      <w:r w:rsidRPr="00F4787A">
        <w:rPr>
          <w:rStyle w:val="s0"/>
          <w:rFonts w:ascii="Cambria" w:hAnsi="Cambria"/>
        </w:rPr>
        <w:t>12.2. В случае неисполнения и (или) ненадлежащего исполнение обязательств одним из Участников, он обязан возместить другому (им) Участнику (</w:t>
      </w:r>
      <w:proofErr w:type="spellStart"/>
      <w:r w:rsidRPr="00F4787A">
        <w:rPr>
          <w:rStyle w:val="s0"/>
          <w:rFonts w:ascii="Cambria" w:hAnsi="Cambria"/>
        </w:rPr>
        <w:t>ам</w:t>
      </w:r>
      <w:proofErr w:type="spellEnd"/>
      <w:r w:rsidRPr="00F4787A">
        <w:rPr>
          <w:rStyle w:val="s0"/>
          <w:rFonts w:ascii="Cambria" w:hAnsi="Cambria"/>
        </w:rPr>
        <w:t>) причиненный неисполнением и (или) ненадлежащим исполнением реальный ущерб.</w:t>
      </w:r>
    </w:p>
    <w:p w14:paraId="3ED05186" w14:textId="77777777" w:rsidR="00BB5062" w:rsidRPr="00F4787A" w:rsidRDefault="00BB5062" w:rsidP="00E56B5D">
      <w:pPr>
        <w:ind w:firstLine="709"/>
        <w:jc w:val="both"/>
        <w:rPr>
          <w:rFonts w:ascii="Cambria" w:hAnsi="Cambria"/>
        </w:rPr>
      </w:pPr>
      <w:r w:rsidRPr="00F4787A">
        <w:rPr>
          <w:rStyle w:val="s0"/>
          <w:rFonts w:ascii="Cambria" w:hAnsi="Cambria"/>
        </w:rPr>
        <w:t>12.3. Под возмещением реального ущерба Участники понимают возмещение расходов, которые другие Участники произвели или должны будут произвести для восстановления прав, нарушенных неисполнением и (или) ненадлежащим исполнением Договора, а также стоимость утраченного или поврежденного имущества.</w:t>
      </w:r>
    </w:p>
    <w:p w14:paraId="58D46868" w14:textId="77777777" w:rsidR="00BB5062" w:rsidRPr="00F4787A" w:rsidRDefault="00BB5062" w:rsidP="00E56B5D">
      <w:pPr>
        <w:ind w:firstLine="400"/>
        <w:jc w:val="both"/>
        <w:rPr>
          <w:rFonts w:ascii="Cambria" w:hAnsi="Cambria"/>
        </w:rPr>
      </w:pPr>
      <w:r w:rsidRPr="00F4787A">
        <w:rPr>
          <w:rStyle w:val="s0"/>
          <w:rFonts w:ascii="Cambria" w:hAnsi="Cambria"/>
        </w:rPr>
        <w:t> </w:t>
      </w:r>
    </w:p>
    <w:p w14:paraId="54ABBE7E" w14:textId="5FE28B51" w:rsidR="00BB5062" w:rsidRPr="00F4787A" w:rsidRDefault="00BB5062" w:rsidP="00E56B5D">
      <w:pPr>
        <w:jc w:val="center"/>
        <w:rPr>
          <w:rFonts w:ascii="Cambria" w:hAnsi="Cambria"/>
        </w:rPr>
      </w:pPr>
      <w:r w:rsidRPr="00F4787A">
        <w:rPr>
          <w:rStyle w:val="s1"/>
          <w:rFonts w:ascii="Cambria" w:hAnsi="Cambria"/>
        </w:rPr>
        <w:t>13. Форс-мажор</w:t>
      </w:r>
    </w:p>
    <w:p w14:paraId="5BB7D012" w14:textId="77777777" w:rsidR="00BB5062" w:rsidRPr="00F4787A" w:rsidRDefault="00BB5062" w:rsidP="00E56B5D">
      <w:pPr>
        <w:ind w:firstLine="709"/>
        <w:jc w:val="both"/>
        <w:rPr>
          <w:rFonts w:ascii="Cambria" w:hAnsi="Cambria"/>
        </w:rPr>
      </w:pPr>
      <w:r w:rsidRPr="00F4787A">
        <w:rPr>
          <w:rStyle w:val="s0"/>
          <w:rFonts w:ascii="Cambria" w:hAnsi="Cambria"/>
        </w:rPr>
        <w:t>13.1. Участник освобождается от ответственности за частичное или полное неисполнение, и (или) ненадлежащее исполнение обязательства, если это явилось следствием обстоятельств непреодолимой силы, возникших после заключения Договора в результате обстоятельств чрезвычайного характера, которые Участник не мог предвидеть или предотвратить.</w:t>
      </w:r>
    </w:p>
    <w:p w14:paraId="35B63CC0" w14:textId="77777777" w:rsidR="00BB5062" w:rsidRPr="00F4787A" w:rsidRDefault="00BB5062" w:rsidP="00E56B5D">
      <w:pPr>
        <w:ind w:firstLine="709"/>
        <w:jc w:val="both"/>
        <w:rPr>
          <w:rStyle w:val="s0"/>
          <w:rFonts w:ascii="Cambria" w:hAnsi="Cambria"/>
        </w:rPr>
      </w:pPr>
      <w:r w:rsidRPr="00F4787A">
        <w:rPr>
          <w:rStyle w:val="s0"/>
          <w:rFonts w:ascii="Cambria" w:hAnsi="Cambria"/>
        </w:rPr>
        <w:t>13.2. Под обстоятельствами непреодолимой силы понимаются: наводнение, пожар, землетрясение, стихийные явления, эпидемия, война или военные действия, а также решения органов государственной власти или управления.</w:t>
      </w:r>
    </w:p>
    <w:p w14:paraId="36CF4B8B" w14:textId="77777777" w:rsidR="0078306E" w:rsidRPr="00F4787A" w:rsidRDefault="0078306E" w:rsidP="00E56B5D">
      <w:pPr>
        <w:ind w:firstLine="400"/>
        <w:jc w:val="both"/>
        <w:rPr>
          <w:rFonts w:ascii="Cambria" w:hAnsi="Cambria"/>
        </w:rPr>
      </w:pPr>
    </w:p>
    <w:p w14:paraId="58963F38" w14:textId="7CC6BF5F" w:rsidR="00BB5062" w:rsidRPr="00F4787A" w:rsidRDefault="00BB5062" w:rsidP="00E56B5D">
      <w:pPr>
        <w:jc w:val="center"/>
        <w:rPr>
          <w:rFonts w:ascii="Cambria" w:hAnsi="Cambria"/>
        </w:rPr>
      </w:pPr>
      <w:r w:rsidRPr="00F4787A">
        <w:rPr>
          <w:rStyle w:val="s1"/>
          <w:rFonts w:ascii="Cambria" w:hAnsi="Cambria"/>
        </w:rPr>
        <w:t>14. Рассмотрение споров</w:t>
      </w:r>
    </w:p>
    <w:p w14:paraId="05FFAAF0" w14:textId="7B5EC404" w:rsidR="0078306E" w:rsidRPr="00F4787A" w:rsidRDefault="0078306E" w:rsidP="00E56B5D">
      <w:pPr>
        <w:widowControl w:val="0"/>
        <w:autoSpaceDE w:val="0"/>
        <w:autoSpaceDN w:val="0"/>
        <w:adjustRightInd w:val="0"/>
        <w:ind w:firstLine="709"/>
        <w:jc w:val="both"/>
        <w:rPr>
          <w:rFonts w:ascii="Cambria" w:eastAsia="Times New Roman" w:hAnsi="Cambria"/>
          <w:color w:val="auto"/>
        </w:rPr>
      </w:pPr>
      <w:r w:rsidRPr="00F4787A">
        <w:rPr>
          <w:rFonts w:ascii="Cambria" w:eastAsia="Times New Roman" w:hAnsi="Cambria"/>
          <w:color w:val="auto"/>
          <w:lang w:val="kk-KZ"/>
        </w:rPr>
        <w:t>14</w:t>
      </w:r>
      <w:r w:rsidRPr="00F4787A">
        <w:rPr>
          <w:rFonts w:ascii="Cambria" w:eastAsia="Times New Roman" w:hAnsi="Cambria"/>
          <w:color w:val="auto"/>
        </w:rPr>
        <w:t xml:space="preserve">.1. Все споры и разногласия, которые могут возникнуть из настоящего Договора или в связи с ним Стороны будут стремиться решить путем проведения переговоров. </w:t>
      </w:r>
    </w:p>
    <w:p w14:paraId="2CE4D20F" w14:textId="23099D05" w:rsidR="0078306E" w:rsidRDefault="0078306E" w:rsidP="00E4167C">
      <w:pPr>
        <w:widowControl w:val="0"/>
        <w:autoSpaceDE w:val="0"/>
        <w:autoSpaceDN w:val="0"/>
        <w:adjustRightInd w:val="0"/>
        <w:ind w:firstLine="709"/>
        <w:jc w:val="both"/>
        <w:rPr>
          <w:rFonts w:ascii="Cambria" w:eastAsia="Times New Roman" w:hAnsi="Cambria"/>
          <w:color w:val="auto"/>
          <w:lang w:val="en-US"/>
        </w:rPr>
      </w:pPr>
      <w:r w:rsidRPr="00F4787A">
        <w:rPr>
          <w:rFonts w:ascii="Cambria" w:eastAsia="Times New Roman" w:hAnsi="Cambria"/>
          <w:color w:val="auto"/>
          <w:lang w:val="kk-KZ"/>
        </w:rPr>
        <w:t>14</w:t>
      </w:r>
      <w:r w:rsidRPr="00F4787A">
        <w:rPr>
          <w:rFonts w:ascii="Cambria" w:eastAsia="Times New Roman" w:hAnsi="Cambria"/>
          <w:color w:val="auto"/>
        </w:rPr>
        <w:t xml:space="preserve">.2. </w:t>
      </w:r>
      <w:r w:rsidR="00E4167C" w:rsidRPr="00E4167C">
        <w:rPr>
          <w:rFonts w:ascii="Cambria" w:eastAsia="Times New Roman" w:hAnsi="Cambria"/>
          <w:color w:val="auto"/>
        </w:rPr>
        <w:t>При недостижении соглашения все споры, разногласия и требования, возникающие из настоящего Договора или в связи с ним, в том числе, касающиеся его исполнения, нарушения, прекращения или недействительности, подлежат окончательному разрешению в Казахстанском Экономическом Арбитраже (www.kseas.kz) в соответствии с его регламентом по месту его постоянной регистрации в составе одного арбитра на казахском/русском языке в соответствии с нормами материального права Республики Казахстан.</w:t>
      </w:r>
    </w:p>
    <w:p w14:paraId="2EE93F3E" w14:textId="77777777" w:rsidR="00E4167C" w:rsidRPr="00E4167C" w:rsidRDefault="00E4167C" w:rsidP="00E4167C">
      <w:pPr>
        <w:widowControl w:val="0"/>
        <w:autoSpaceDE w:val="0"/>
        <w:autoSpaceDN w:val="0"/>
        <w:adjustRightInd w:val="0"/>
        <w:ind w:firstLine="709"/>
        <w:jc w:val="both"/>
        <w:rPr>
          <w:rFonts w:ascii="Cambria" w:eastAsia="Times New Roman" w:hAnsi="Cambria"/>
          <w:color w:val="auto"/>
          <w:lang w:val="en-US"/>
        </w:rPr>
      </w:pPr>
    </w:p>
    <w:p w14:paraId="62FED721" w14:textId="051797F2" w:rsidR="00BB5062" w:rsidRPr="00F4787A" w:rsidRDefault="00BB5062" w:rsidP="00E56B5D">
      <w:pPr>
        <w:jc w:val="center"/>
        <w:rPr>
          <w:rFonts w:ascii="Cambria" w:hAnsi="Cambria"/>
        </w:rPr>
      </w:pPr>
      <w:r w:rsidRPr="00F4787A">
        <w:rPr>
          <w:rStyle w:val="s1"/>
          <w:rFonts w:ascii="Cambria" w:hAnsi="Cambria"/>
        </w:rPr>
        <w:t>15. Заключительные положения</w:t>
      </w:r>
    </w:p>
    <w:p w14:paraId="658FFFC7" w14:textId="77777777" w:rsidR="00BB5062" w:rsidRPr="00F4787A" w:rsidRDefault="00BB5062" w:rsidP="00E56B5D">
      <w:pPr>
        <w:ind w:firstLine="709"/>
        <w:jc w:val="both"/>
        <w:rPr>
          <w:rFonts w:ascii="Cambria" w:hAnsi="Cambria"/>
        </w:rPr>
      </w:pPr>
      <w:r w:rsidRPr="00F4787A">
        <w:rPr>
          <w:rStyle w:val="s0"/>
          <w:rFonts w:ascii="Cambria" w:hAnsi="Cambria"/>
        </w:rPr>
        <w:t>15.1. Настоящий Договор вступает в силу с момента его подписания всеми Участниками и утрачивает силу в случае прекращения деятельности Товарищества или заключения его в новой редакции.</w:t>
      </w:r>
    </w:p>
    <w:p w14:paraId="6054599F" w14:textId="77777777" w:rsidR="00BB5062" w:rsidRPr="00F4787A" w:rsidRDefault="00BB5062" w:rsidP="00E56B5D">
      <w:pPr>
        <w:ind w:firstLine="709"/>
        <w:jc w:val="both"/>
        <w:rPr>
          <w:rFonts w:ascii="Cambria" w:hAnsi="Cambria"/>
        </w:rPr>
      </w:pPr>
      <w:r w:rsidRPr="00F4787A">
        <w:rPr>
          <w:rStyle w:val="s0"/>
          <w:rFonts w:ascii="Cambria" w:hAnsi="Cambria"/>
        </w:rPr>
        <w:t>15.2. Изменения в настоящий Договор вносятся в порядке и в случаях, предусмотренных Уставом и законодательством, только при наличии согласия всех Участников.</w:t>
      </w:r>
    </w:p>
    <w:p w14:paraId="1EFF0AEC" w14:textId="77777777" w:rsidR="00BB5062" w:rsidRPr="00F4787A" w:rsidRDefault="00BB5062" w:rsidP="00E56B5D">
      <w:pPr>
        <w:ind w:firstLine="709"/>
        <w:jc w:val="both"/>
        <w:rPr>
          <w:rFonts w:ascii="Cambria" w:hAnsi="Cambria"/>
        </w:rPr>
      </w:pPr>
      <w:r w:rsidRPr="00F4787A">
        <w:rPr>
          <w:rStyle w:val="s0"/>
          <w:rFonts w:ascii="Cambria" w:hAnsi="Cambria"/>
        </w:rPr>
        <w:t>15.3. Участники могут передавать права и обязанности, вытекающие из настоящего Договора, третьим лицам в порядке и случаях, предусмотренных Договором, Уставом и законодательством.</w:t>
      </w:r>
    </w:p>
    <w:p w14:paraId="3952B143" w14:textId="77777777" w:rsidR="00BB5062" w:rsidRPr="00F4787A" w:rsidRDefault="00BB5062" w:rsidP="00E56B5D">
      <w:pPr>
        <w:ind w:firstLine="709"/>
        <w:jc w:val="both"/>
        <w:rPr>
          <w:rFonts w:ascii="Cambria" w:hAnsi="Cambria"/>
        </w:rPr>
      </w:pPr>
      <w:r w:rsidRPr="00F4787A">
        <w:rPr>
          <w:rStyle w:val="s0"/>
          <w:rFonts w:ascii="Cambria" w:hAnsi="Cambria"/>
        </w:rPr>
        <w:t>15.4. Если какое-либо из положений настоящего Договора утратит силу вследствие изменений в законодательстве или иных причин, то это не будет являться причиной для приостановки действия остальных положений. Недействительное положение должно быть заменено положением, допустимым в правовом отношении и близким по смыслу к замененному.</w:t>
      </w:r>
    </w:p>
    <w:p w14:paraId="346733A7" w14:textId="77777777" w:rsidR="00BB5062" w:rsidRPr="00F4787A" w:rsidRDefault="00BB5062" w:rsidP="00E56B5D">
      <w:pPr>
        <w:ind w:firstLine="709"/>
        <w:jc w:val="both"/>
        <w:rPr>
          <w:rFonts w:ascii="Cambria" w:hAnsi="Cambria"/>
        </w:rPr>
      </w:pPr>
      <w:r w:rsidRPr="00F4787A">
        <w:rPr>
          <w:rStyle w:val="s0"/>
          <w:rFonts w:ascii="Cambria" w:hAnsi="Cambria"/>
        </w:rPr>
        <w:t>15.5. Договор, а также все правоотношения, возникающие в связи с исполнением Договора, регулируются и подлежат толкованию, в соответствии с действующим законодательством Республики Казахстан.</w:t>
      </w:r>
    </w:p>
    <w:p w14:paraId="76355F1D" w14:textId="5C8374AA" w:rsidR="00BB5062" w:rsidRPr="00F4787A" w:rsidRDefault="00BB5062" w:rsidP="00E56B5D">
      <w:pPr>
        <w:ind w:firstLine="709"/>
        <w:jc w:val="both"/>
        <w:rPr>
          <w:rStyle w:val="s0"/>
          <w:rFonts w:ascii="Cambria" w:hAnsi="Cambria"/>
        </w:rPr>
      </w:pPr>
      <w:r w:rsidRPr="00F4787A">
        <w:rPr>
          <w:rStyle w:val="s0"/>
          <w:rFonts w:ascii="Cambria" w:hAnsi="Cambria"/>
        </w:rPr>
        <w:t xml:space="preserve">15.6. Договор составлен в </w:t>
      </w:r>
      <w:r w:rsidR="0078306E" w:rsidRPr="00F4787A">
        <w:rPr>
          <w:rStyle w:val="s0"/>
          <w:rFonts w:ascii="Cambria" w:hAnsi="Cambria"/>
          <w:b/>
          <w:bCs/>
          <w:highlight w:val="yellow"/>
        </w:rPr>
        <w:t>____________________</w:t>
      </w:r>
      <w:r w:rsidRPr="00F4787A">
        <w:rPr>
          <w:rStyle w:val="s0"/>
          <w:rFonts w:ascii="Cambria" w:hAnsi="Cambria"/>
        </w:rPr>
        <w:t xml:space="preserve"> подлинных экземплярах, тексты которых имеют одинаковую юридическую силу. Приложения, дополнения, совершенные в порядке, регламентированном Договором, являются его неотъемлемой частью.</w:t>
      </w:r>
    </w:p>
    <w:p w14:paraId="7837C92E" w14:textId="77777777" w:rsidR="0078306E" w:rsidRPr="00F4787A" w:rsidRDefault="0078306E" w:rsidP="00E56B5D">
      <w:pPr>
        <w:ind w:firstLine="709"/>
        <w:jc w:val="both"/>
        <w:rPr>
          <w:rStyle w:val="s0"/>
          <w:rFonts w:ascii="Cambria" w:hAnsi="Cambria"/>
        </w:rPr>
      </w:pPr>
    </w:p>
    <w:p w14:paraId="6F008CED" w14:textId="24C7FDF2" w:rsidR="0078306E" w:rsidRPr="00F4787A" w:rsidRDefault="0078306E" w:rsidP="00E56B5D">
      <w:pPr>
        <w:ind w:firstLine="709"/>
        <w:jc w:val="center"/>
        <w:rPr>
          <w:rFonts w:ascii="Cambria" w:hAnsi="Cambria"/>
          <w:b/>
          <w:bCs/>
        </w:rPr>
      </w:pPr>
      <w:r w:rsidRPr="00F4787A">
        <w:rPr>
          <w:rStyle w:val="s0"/>
          <w:rFonts w:ascii="Cambria" w:hAnsi="Cambria"/>
          <w:b/>
          <w:bCs/>
        </w:rPr>
        <w:t>16. Подписи Участников</w:t>
      </w:r>
    </w:p>
    <w:p w14:paraId="7370A080" w14:textId="77777777" w:rsidR="0078306E" w:rsidRPr="00F4787A" w:rsidRDefault="0078306E" w:rsidP="00E56B5D">
      <w:pPr>
        <w:jc w:val="both"/>
        <w:rPr>
          <w:rStyle w:val="s0"/>
          <w:rFonts w:ascii="Cambria" w:hAnsi="Cambria"/>
        </w:rPr>
      </w:pPr>
    </w:p>
    <w:p w14:paraId="3D6C60EA" w14:textId="13A3332A" w:rsidR="0078306E" w:rsidRPr="00F4787A" w:rsidRDefault="00BB5062" w:rsidP="00E56B5D">
      <w:pPr>
        <w:shd w:val="clear" w:color="auto" w:fill="FFFFFF"/>
        <w:ind w:firstLine="851"/>
        <w:jc w:val="both"/>
        <w:textAlignment w:val="baseline"/>
        <w:rPr>
          <w:rFonts w:ascii="Cambria" w:eastAsia="Times New Roman" w:hAnsi="Cambria"/>
        </w:rPr>
      </w:pPr>
      <w:r w:rsidRPr="00F4787A">
        <w:rPr>
          <w:rStyle w:val="s0"/>
          <w:rFonts w:ascii="Cambria" w:hAnsi="Cambria"/>
        </w:rPr>
        <w:t> </w:t>
      </w:r>
      <w:r w:rsidR="0078306E" w:rsidRPr="00F4787A">
        <w:rPr>
          <w:rFonts w:ascii="Cambria" w:eastAsia="Times New Roman" w:hAnsi="Cambria"/>
          <w:b/>
          <w:bCs/>
        </w:rPr>
        <w:t>Участник 1</w:t>
      </w:r>
      <w:r w:rsidR="0078306E" w:rsidRPr="00F4787A">
        <w:rPr>
          <w:rFonts w:ascii="Cambria" w:eastAsia="Times New Roman" w:hAnsi="Cambria"/>
        </w:rPr>
        <w:t>: __________________________________, в лице _____________________, действующего (ей) на основании ___________________ _________________________________</w:t>
      </w:r>
    </w:p>
    <w:p w14:paraId="01CEB92B" w14:textId="0C60B6DB" w:rsidR="0078306E" w:rsidRPr="00F4787A" w:rsidRDefault="0078306E" w:rsidP="00E56B5D">
      <w:pPr>
        <w:shd w:val="clear" w:color="auto" w:fill="FFFFFF"/>
        <w:ind w:firstLine="851"/>
        <w:jc w:val="both"/>
        <w:textAlignment w:val="baseline"/>
        <w:rPr>
          <w:rFonts w:ascii="Cambria" w:eastAsia="Times New Roman" w:hAnsi="Cambria"/>
        </w:rPr>
      </w:pPr>
      <w:r w:rsidRPr="00F4787A">
        <w:rPr>
          <w:rFonts w:ascii="Cambria" w:eastAsia="Times New Roman" w:hAnsi="Cambria"/>
        </w:rPr>
        <w:t xml:space="preserve">                                                                                                       (подпись)</w:t>
      </w:r>
    </w:p>
    <w:p w14:paraId="72A25706" w14:textId="77777777" w:rsidR="0078306E" w:rsidRPr="00F4787A" w:rsidRDefault="0078306E" w:rsidP="00E56B5D">
      <w:pPr>
        <w:shd w:val="clear" w:color="auto" w:fill="FFFFFF"/>
        <w:ind w:firstLine="851"/>
        <w:jc w:val="both"/>
        <w:textAlignment w:val="baseline"/>
        <w:rPr>
          <w:rFonts w:ascii="Cambria" w:eastAsia="Times New Roman" w:hAnsi="Cambria"/>
        </w:rPr>
      </w:pPr>
      <w:r w:rsidRPr="00F4787A">
        <w:rPr>
          <w:rFonts w:ascii="Cambria" w:eastAsia="Times New Roman" w:hAnsi="Cambria"/>
        </w:rPr>
        <w:t> </w:t>
      </w:r>
    </w:p>
    <w:p w14:paraId="54912612" w14:textId="646A4DD7" w:rsidR="0078306E" w:rsidRPr="00F4787A" w:rsidRDefault="0078306E" w:rsidP="00E56B5D">
      <w:pPr>
        <w:shd w:val="clear" w:color="auto" w:fill="FFFFFF"/>
        <w:ind w:firstLine="851"/>
        <w:jc w:val="both"/>
        <w:textAlignment w:val="baseline"/>
        <w:rPr>
          <w:rFonts w:ascii="Cambria" w:eastAsia="Times New Roman" w:hAnsi="Cambria"/>
        </w:rPr>
      </w:pPr>
      <w:r w:rsidRPr="00F4787A">
        <w:rPr>
          <w:rFonts w:ascii="Cambria" w:eastAsia="Times New Roman" w:hAnsi="Cambria"/>
          <w:b/>
          <w:bCs/>
        </w:rPr>
        <w:t>Участник 2:</w:t>
      </w:r>
      <w:r w:rsidRPr="00F4787A">
        <w:rPr>
          <w:rFonts w:ascii="Cambria" w:eastAsia="Times New Roman" w:hAnsi="Cambria"/>
        </w:rPr>
        <w:t xml:space="preserve"> </w:t>
      </w:r>
      <w:r w:rsidR="000C4D83" w:rsidRPr="00F4787A">
        <w:rPr>
          <w:rFonts w:ascii="Cambria" w:eastAsia="Times New Roman" w:hAnsi="Cambria"/>
        </w:rPr>
        <w:t>_____________________________ _____</w:t>
      </w:r>
      <w:r w:rsidRPr="00F4787A">
        <w:rPr>
          <w:rFonts w:ascii="Cambria" w:eastAsia="Times New Roman" w:hAnsi="Cambria"/>
        </w:rPr>
        <w:t>__________</w:t>
      </w:r>
      <w:r w:rsidR="000C4D83" w:rsidRPr="00F4787A">
        <w:rPr>
          <w:rFonts w:ascii="Cambria" w:eastAsia="Times New Roman" w:hAnsi="Cambria"/>
        </w:rPr>
        <w:t>__</w:t>
      </w:r>
      <w:r w:rsidRPr="00F4787A">
        <w:rPr>
          <w:rFonts w:ascii="Cambria" w:eastAsia="Times New Roman" w:hAnsi="Cambria"/>
        </w:rPr>
        <w:t xml:space="preserve">________________ </w:t>
      </w:r>
      <w:r w:rsidR="000C4D83" w:rsidRPr="00F4787A">
        <w:rPr>
          <w:rFonts w:ascii="Cambria" w:eastAsia="Times New Roman" w:hAnsi="Cambria"/>
        </w:rPr>
        <w:t xml:space="preserve">                           </w:t>
      </w:r>
    </w:p>
    <w:p w14:paraId="29F5313C" w14:textId="4B1C9510" w:rsidR="0078306E" w:rsidRPr="00F4787A" w:rsidRDefault="0078306E" w:rsidP="00E56B5D">
      <w:pPr>
        <w:shd w:val="clear" w:color="auto" w:fill="FFFFFF"/>
        <w:tabs>
          <w:tab w:val="left" w:pos="4272"/>
          <w:tab w:val="left" w:pos="7140"/>
        </w:tabs>
        <w:ind w:firstLine="400"/>
        <w:jc w:val="both"/>
        <w:textAlignment w:val="baseline"/>
        <w:rPr>
          <w:rFonts w:ascii="Cambria" w:eastAsia="Times New Roman" w:hAnsi="Cambria"/>
        </w:rPr>
      </w:pPr>
      <w:r w:rsidRPr="00F4787A">
        <w:rPr>
          <w:rFonts w:ascii="Cambria" w:eastAsia="Times New Roman" w:hAnsi="Cambria"/>
        </w:rPr>
        <w:t> </w:t>
      </w:r>
      <w:r w:rsidR="000C4D83" w:rsidRPr="00F4787A">
        <w:rPr>
          <w:rFonts w:ascii="Cambria" w:eastAsia="Times New Roman" w:hAnsi="Cambria"/>
        </w:rPr>
        <w:t xml:space="preserve">                                                                </w:t>
      </w:r>
      <w:r w:rsidR="000C4D83" w:rsidRPr="00F4787A">
        <w:rPr>
          <w:rFonts w:ascii="Cambria" w:eastAsia="Times New Roman" w:hAnsi="Cambria"/>
        </w:rPr>
        <w:tab/>
        <w:t>(подпись)</w:t>
      </w:r>
    </w:p>
    <w:p w14:paraId="7F312142" w14:textId="5438BDDE" w:rsidR="006B3053" w:rsidRPr="00F4787A" w:rsidRDefault="006B3053" w:rsidP="00E56B5D">
      <w:pPr>
        <w:rPr>
          <w:rFonts w:ascii="Cambria" w:hAnsi="Cambria"/>
        </w:rPr>
      </w:pPr>
    </w:p>
    <w:sectPr w:rsidR="006B3053" w:rsidRPr="00F4787A" w:rsidSect="00D3489E">
      <w:headerReference w:type="default" r:id="rId7"/>
      <w:pgSz w:w="11906" w:h="16838"/>
      <w:pgMar w:top="426" w:right="850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7D0EE4" w14:textId="77777777" w:rsidR="006C3052" w:rsidRDefault="006C3052" w:rsidP="00BB5062">
      <w:r>
        <w:separator/>
      </w:r>
    </w:p>
  </w:endnote>
  <w:endnote w:type="continuationSeparator" w:id="0">
    <w:p w14:paraId="3577D47B" w14:textId="77777777" w:rsidR="006C3052" w:rsidRDefault="006C3052" w:rsidP="00BB5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46DDE9" w14:textId="77777777" w:rsidR="006C3052" w:rsidRDefault="006C3052" w:rsidP="00BB5062">
      <w:r>
        <w:separator/>
      </w:r>
    </w:p>
  </w:footnote>
  <w:footnote w:type="continuationSeparator" w:id="0">
    <w:p w14:paraId="60E796FB" w14:textId="77777777" w:rsidR="006C3052" w:rsidRDefault="006C3052" w:rsidP="00BB50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CDD03" w14:textId="448BC9A8" w:rsidR="003E391A" w:rsidRPr="0055673A" w:rsidRDefault="003E391A" w:rsidP="0055673A">
    <w:pPr>
      <w:pStyle w:val="a4"/>
      <w:spacing w:after="100"/>
      <w:jc w:val="right"/>
      <w:rPr>
        <w:rFonts w:ascii="Arial" w:hAnsi="Arial" w:cs="Arial"/>
        <w:color w:val="808080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1974"/>
    <w:rsid w:val="000C4D83"/>
    <w:rsid w:val="003E391A"/>
    <w:rsid w:val="00567404"/>
    <w:rsid w:val="006A2286"/>
    <w:rsid w:val="006B3053"/>
    <w:rsid w:val="006C3052"/>
    <w:rsid w:val="0078306E"/>
    <w:rsid w:val="007B6C40"/>
    <w:rsid w:val="00976E04"/>
    <w:rsid w:val="00BB5062"/>
    <w:rsid w:val="00BE623B"/>
    <w:rsid w:val="00C80E7B"/>
    <w:rsid w:val="00D3489E"/>
    <w:rsid w:val="00D41C2C"/>
    <w:rsid w:val="00D42921"/>
    <w:rsid w:val="00D51974"/>
    <w:rsid w:val="00E4167C"/>
    <w:rsid w:val="00E56B5D"/>
    <w:rsid w:val="00F4787A"/>
    <w:rsid w:val="00F7677C"/>
    <w:rsid w:val="00FF4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4D97F"/>
  <w15:chartTrackingRefBased/>
  <w15:docId w15:val="{97A73B37-09B9-412F-8FA7-2DD9D27FC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5062"/>
    <w:pPr>
      <w:spacing w:after="0" w:line="240" w:lineRule="auto"/>
    </w:pPr>
    <w:rPr>
      <w:rFonts w:ascii="Times New Roman" w:eastAsiaTheme="minorEastAsia" w:hAnsi="Times New Roman" w:cs="Times New Roman"/>
      <w:color w:val="000000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basedOn w:val="a0"/>
    <w:rsid w:val="00BB5062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basedOn w:val="a0"/>
    <w:rsid w:val="00BB5062"/>
    <w:rPr>
      <w:rFonts w:ascii="Times New Roman" w:hAnsi="Times New Roman" w:cs="Times New Roman" w:hint="default"/>
      <w:b/>
      <w:bCs/>
      <w:color w:val="000000"/>
    </w:rPr>
  </w:style>
  <w:style w:type="character" w:customStyle="1" w:styleId="s3">
    <w:name w:val="s3"/>
    <w:basedOn w:val="a0"/>
    <w:rsid w:val="00BB5062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styleId="a3">
    <w:name w:val="Hyperlink"/>
    <w:basedOn w:val="a0"/>
    <w:uiPriority w:val="99"/>
    <w:semiHidden/>
    <w:unhideWhenUsed/>
    <w:rsid w:val="00BB5062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BB506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B5062"/>
    <w:rPr>
      <w:rFonts w:ascii="Times New Roman" w:eastAsiaTheme="minorEastAsia" w:hAnsi="Times New Roman" w:cs="Times New Roman"/>
      <w:color w:val="000000"/>
      <w:kern w:val="0"/>
      <w:sz w:val="24"/>
      <w:szCs w:val="24"/>
      <w:lang w:eastAsia="ru-RU"/>
      <w14:ligatures w14:val="none"/>
    </w:rPr>
  </w:style>
  <w:style w:type="paragraph" w:styleId="a6">
    <w:name w:val="footer"/>
    <w:basedOn w:val="a"/>
    <w:link w:val="a7"/>
    <w:uiPriority w:val="99"/>
    <w:unhideWhenUsed/>
    <w:rsid w:val="00BB506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B5062"/>
    <w:rPr>
      <w:rFonts w:ascii="Times New Roman" w:eastAsiaTheme="minorEastAsia" w:hAnsi="Times New Roman" w:cs="Times New Roman"/>
      <w:color w:val="000000"/>
      <w:kern w:val="0"/>
      <w:sz w:val="24"/>
      <w:szCs w:val="24"/>
      <w:lang w:eastAsia="ru-RU"/>
      <w14:ligatures w14:val="none"/>
    </w:rPr>
  </w:style>
  <w:style w:type="paragraph" w:customStyle="1" w:styleId="21">
    <w:name w:val="Средняя сетка 21"/>
    <w:uiPriority w:val="1"/>
    <w:qFormat/>
    <w:rsid w:val="0078306E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3918B4-1761-46AF-A644-A692F4CE0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1884</Words>
  <Characters>10743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Dina Akim</dc:creator>
  <cp:keywords/>
  <dc:description/>
  <cp:lastModifiedBy>Asel Abdumalik</cp:lastModifiedBy>
  <cp:revision>2</cp:revision>
  <dcterms:created xsi:type="dcterms:W3CDTF">2026-04-27T09:15:00Z</dcterms:created>
  <dcterms:modified xsi:type="dcterms:W3CDTF">2026-04-27T09:15:00Z</dcterms:modified>
</cp:coreProperties>
</file>